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5817E" w14:textId="7B7DE916" w:rsidR="007067BF" w:rsidRDefault="007067BF" w:rsidP="007067BF">
      <w:pPr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02FF1FDE" w14:textId="77777777" w:rsidR="00222734" w:rsidRPr="004D57B3" w:rsidRDefault="00222734" w:rsidP="00222734">
      <w:pPr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D57B3">
        <w:rPr>
          <w:rFonts w:eastAsia="Times New Roman" w:cs="Times New Roman"/>
          <w:b/>
          <w:bCs/>
          <w:sz w:val="28"/>
          <w:szCs w:val="28"/>
          <w:lang w:eastAsia="ru-RU"/>
        </w:rPr>
        <w:t>ТАБЛИЦА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№ 1</w:t>
      </w:r>
    </w:p>
    <w:p w14:paraId="10763AC1" w14:textId="77777777" w:rsidR="00222734" w:rsidRPr="004D57B3" w:rsidRDefault="00222734" w:rsidP="00222734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D57B3">
        <w:rPr>
          <w:rFonts w:eastAsia="Times New Roman" w:cs="Times New Roman"/>
          <w:b/>
          <w:sz w:val="28"/>
          <w:szCs w:val="28"/>
          <w:lang w:eastAsia="ru-RU"/>
        </w:rPr>
        <w:t xml:space="preserve"> размеров страховой выплаты, подлежащих выплате </w:t>
      </w:r>
    </w:p>
    <w:p w14:paraId="22B8ACF3" w14:textId="77777777" w:rsidR="00222734" w:rsidRPr="004D57B3" w:rsidRDefault="00222734" w:rsidP="00222734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D57B3">
        <w:rPr>
          <w:rFonts w:eastAsia="Times New Roman" w:cs="Times New Roman"/>
          <w:b/>
          <w:sz w:val="28"/>
          <w:szCs w:val="28"/>
          <w:lang w:eastAsia="ru-RU"/>
        </w:rPr>
        <w:t>в связи со страховыми слу</w:t>
      </w:r>
      <w:bookmarkStart w:id="0" w:name="_GoBack"/>
      <w:bookmarkEnd w:id="0"/>
      <w:r w:rsidRPr="004D57B3">
        <w:rPr>
          <w:rFonts w:eastAsia="Times New Roman" w:cs="Times New Roman"/>
          <w:b/>
          <w:sz w:val="28"/>
          <w:szCs w:val="28"/>
          <w:lang w:eastAsia="ru-RU"/>
        </w:rPr>
        <w:t>чаями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по риску «Травма»</w:t>
      </w:r>
    </w:p>
    <w:p w14:paraId="21CF9E8D" w14:textId="77777777" w:rsidR="00222734" w:rsidRPr="004D57B3" w:rsidRDefault="00222734" w:rsidP="00222734">
      <w:pPr>
        <w:jc w:val="center"/>
        <w:rPr>
          <w:rFonts w:eastAsia="Times New Roman" w:cs="Times New Roman"/>
          <w:sz w:val="20"/>
          <w:lang w:eastAsia="ru-RU"/>
        </w:rPr>
      </w:pPr>
    </w:p>
    <w:tbl>
      <w:tblPr>
        <w:tblW w:w="106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7521"/>
        <w:gridCol w:w="2260"/>
      </w:tblGrid>
      <w:tr w:rsidR="00222734" w:rsidRPr="004D57B3" w14:paraId="1A8353E2" w14:textId="77777777" w:rsidTr="00706112">
        <w:trPr>
          <w:trHeight w:val="360"/>
          <w:tblHeader/>
          <w:jc w:val="center"/>
        </w:trPr>
        <w:tc>
          <w:tcPr>
            <w:tcW w:w="843" w:type="dxa"/>
            <w:vAlign w:val="center"/>
          </w:tcPr>
          <w:p w14:paraId="35024A82" w14:textId="77777777" w:rsidR="00222734" w:rsidRPr="004D57B3" w:rsidRDefault="00222734" w:rsidP="00706112">
            <w:pPr>
              <w:ind w:left="-72" w:right="-70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4D57B3">
              <w:rPr>
                <w:rFonts w:eastAsia="Times New Roman" w:cs="Times New Roman"/>
                <w:b/>
                <w:lang w:eastAsia="ru-RU"/>
              </w:rPr>
              <w:t>Статья</w:t>
            </w:r>
          </w:p>
        </w:tc>
        <w:tc>
          <w:tcPr>
            <w:tcW w:w="7521" w:type="dxa"/>
            <w:vAlign w:val="center"/>
          </w:tcPr>
          <w:p w14:paraId="33F13B6A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4D57B3">
              <w:rPr>
                <w:rFonts w:eastAsia="Times New Roman" w:cs="Times New Roman"/>
                <w:b/>
                <w:lang w:eastAsia="ru-RU"/>
              </w:rPr>
              <w:t>Характер повреждения</w:t>
            </w:r>
          </w:p>
        </w:tc>
        <w:tc>
          <w:tcPr>
            <w:tcW w:w="2260" w:type="dxa"/>
            <w:vAlign w:val="center"/>
          </w:tcPr>
          <w:p w14:paraId="48811159" w14:textId="77777777" w:rsidR="00222734" w:rsidRPr="004D57B3" w:rsidRDefault="00222734" w:rsidP="00706112">
            <w:pPr>
              <w:ind w:left="-70" w:right="-73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4D57B3">
              <w:rPr>
                <w:rFonts w:eastAsia="Times New Roman" w:cs="Times New Roman"/>
                <w:b/>
                <w:lang w:eastAsia="ru-RU"/>
              </w:rPr>
              <w:t xml:space="preserve">Размер выплаты в % от максимальной суммы выплат по страховому случаю </w:t>
            </w:r>
          </w:p>
        </w:tc>
      </w:tr>
      <w:tr w:rsidR="00222734" w:rsidRPr="004D57B3" w14:paraId="45A7C1DD" w14:textId="77777777" w:rsidTr="00706112">
        <w:trPr>
          <w:trHeight w:val="360"/>
          <w:jc w:val="center"/>
        </w:trPr>
        <w:tc>
          <w:tcPr>
            <w:tcW w:w="843" w:type="dxa"/>
          </w:tcPr>
          <w:p w14:paraId="3B35C2B1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187AE5FB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Кости черепа, нервная система</w:t>
            </w:r>
          </w:p>
        </w:tc>
        <w:tc>
          <w:tcPr>
            <w:tcW w:w="2260" w:type="dxa"/>
          </w:tcPr>
          <w:p w14:paraId="3DD5945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1B97BFCD" w14:textId="77777777" w:rsidTr="00706112">
        <w:trPr>
          <w:trHeight w:val="360"/>
          <w:jc w:val="center"/>
        </w:trPr>
        <w:tc>
          <w:tcPr>
            <w:tcW w:w="843" w:type="dxa"/>
          </w:tcPr>
          <w:p w14:paraId="4FC51E57" w14:textId="77777777" w:rsidR="00222734" w:rsidRPr="004D57B3" w:rsidRDefault="00222734" w:rsidP="00706112">
            <w:pPr>
              <w:widowControl/>
              <w:numPr>
                <w:ilvl w:val="0"/>
                <w:numId w:val="129"/>
              </w:numPr>
              <w:autoSpaceDE/>
              <w:autoSpaceDN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5829CE63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костей черепа:</w:t>
            </w:r>
          </w:p>
          <w:p w14:paraId="56DFA38D" w14:textId="77777777" w:rsidR="00222734" w:rsidRPr="004D57B3" w:rsidRDefault="00222734" w:rsidP="00706112">
            <w:pPr>
              <w:widowControl/>
              <w:numPr>
                <w:ilvl w:val="0"/>
                <w:numId w:val="130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наружной пластинки костей свода</w:t>
            </w:r>
          </w:p>
          <w:p w14:paraId="5C922E2A" w14:textId="77777777" w:rsidR="00222734" w:rsidRPr="004D57B3" w:rsidRDefault="00222734" w:rsidP="00706112">
            <w:pPr>
              <w:widowControl/>
              <w:numPr>
                <w:ilvl w:val="0"/>
                <w:numId w:val="130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свода</w:t>
            </w:r>
          </w:p>
          <w:p w14:paraId="6F01E835" w14:textId="77777777" w:rsidR="00222734" w:rsidRPr="004D57B3" w:rsidRDefault="00222734" w:rsidP="00706112">
            <w:pPr>
              <w:widowControl/>
              <w:numPr>
                <w:ilvl w:val="0"/>
                <w:numId w:val="130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основания</w:t>
            </w:r>
          </w:p>
          <w:p w14:paraId="3736291F" w14:textId="77777777" w:rsidR="00222734" w:rsidRPr="004D57B3" w:rsidRDefault="00222734" w:rsidP="00706112">
            <w:pPr>
              <w:widowControl/>
              <w:numPr>
                <w:ilvl w:val="0"/>
                <w:numId w:val="130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свода и основания</w:t>
            </w:r>
          </w:p>
        </w:tc>
        <w:tc>
          <w:tcPr>
            <w:tcW w:w="2260" w:type="dxa"/>
          </w:tcPr>
          <w:p w14:paraId="33D46B72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772ABE7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</w:t>
            </w:r>
          </w:p>
          <w:p w14:paraId="3DD8E093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13</w:t>
            </w:r>
          </w:p>
          <w:p w14:paraId="442C340E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15</w:t>
            </w:r>
          </w:p>
          <w:p w14:paraId="6ED5CFF4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20</w:t>
            </w:r>
          </w:p>
        </w:tc>
      </w:tr>
      <w:tr w:rsidR="00222734" w:rsidRPr="004D57B3" w14:paraId="40C7FBEF" w14:textId="77777777" w:rsidTr="00706112">
        <w:trPr>
          <w:trHeight w:val="2162"/>
          <w:jc w:val="center"/>
        </w:trPr>
        <w:tc>
          <w:tcPr>
            <w:tcW w:w="843" w:type="dxa"/>
            <w:tcBorders>
              <w:right w:val="single" w:sz="4" w:space="0" w:color="auto"/>
            </w:tcBorders>
          </w:tcPr>
          <w:p w14:paraId="27A5CE33" w14:textId="77777777" w:rsidR="00222734" w:rsidRPr="004D57B3" w:rsidRDefault="00222734" w:rsidP="00706112">
            <w:pPr>
              <w:widowControl/>
              <w:numPr>
                <w:ilvl w:val="0"/>
                <w:numId w:val="129"/>
              </w:numPr>
              <w:autoSpaceDE/>
              <w:autoSpaceDN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left w:val="single" w:sz="4" w:space="0" w:color="auto"/>
              <w:bottom w:val="single" w:sz="4" w:space="0" w:color="auto"/>
            </w:tcBorders>
          </w:tcPr>
          <w:p w14:paraId="1EE4533F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color w:val="FF0000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 xml:space="preserve">Повреждения головного мозга: </w:t>
            </w:r>
          </w:p>
          <w:p w14:paraId="385A4DC3" w14:textId="77777777" w:rsidR="00222734" w:rsidRPr="002A5756" w:rsidRDefault="00222734" w:rsidP="00706112">
            <w:pPr>
              <w:widowControl/>
              <w:numPr>
                <w:ilvl w:val="0"/>
                <w:numId w:val="131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2A5756">
              <w:rPr>
                <w:rFonts w:eastAsia="Times New Roman" w:cs="Times New Roman"/>
                <w:lang w:eastAsia="ru-RU"/>
              </w:rPr>
              <w:t>сотрясение головного мозга при сроке непрерывного стационарного и/или амбулаторного лечения 14 и более дней</w:t>
            </w:r>
            <w:r>
              <w:rPr>
                <w:rFonts w:eastAsia="Times New Roman" w:cs="Times New Roman"/>
                <w:lang w:eastAsia="ru-RU"/>
              </w:rPr>
              <w:t xml:space="preserve"> (подтверждается в т.ч. листком ВН)</w:t>
            </w:r>
          </w:p>
          <w:p w14:paraId="7B65FC51" w14:textId="77777777" w:rsidR="00222734" w:rsidRPr="004D57B3" w:rsidRDefault="00222734" w:rsidP="00706112">
            <w:pPr>
              <w:widowControl/>
              <w:numPr>
                <w:ilvl w:val="0"/>
                <w:numId w:val="131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ушиб головного мозга</w:t>
            </w:r>
          </w:p>
          <w:p w14:paraId="128D9E66" w14:textId="77777777" w:rsidR="00222734" w:rsidRPr="004D57B3" w:rsidRDefault="00222734" w:rsidP="00706112">
            <w:pPr>
              <w:widowControl/>
              <w:numPr>
                <w:ilvl w:val="0"/>
                <w:numId w:val="131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ушиб головного мозга, сопровождающийся субарахноидальным кровоизлиянием, образованием внутричерепной травматической гематомой / гематомами</w:t>
            </w:r>
          </w:p>
          <w:p w14:paraId="5E0262FA" w14:textId="77777777" w:rsidR="00222734" w:rsidRPr="004D57B3" w:rsidRDefault="00222734" w:rsidP="00706112">
            <w:pPr>
              <w:widowControl/>
              <w:numPr>
                <w:ilvl w:val="0"/>
                <w:numId w:val="131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 xml:space="preserve">размозжение вещества головного мозга </w:t>
            </w:r>
          </w:p>
        </w:tc>
        <w:tc>
          <w:tcPr>
            <w:tcW w:w="2260" w:type="dxa"/>
          </w:tcPr>
          <w:p w14:paraId="1C9C0C4E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2990CD00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</w:t>
            </w:r>
          </w:p>
          <w:p w14:paraId="33154979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52B083F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</w:t>
            </w:r>
          </w:p>
          <w:p w14:paraId="58C29E59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3D41A874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12</w:t>
            </w:r>
          </w:p>
          <w:p w14:paraId="1AE8481A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5C22DEBE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50</w:t>
            </w:r>
          </w:p>
        </w:tc>
      </w:tr>
      <w:tr w:rsidR="00222734" w:rsidRPr="004D57B3" w14:paraId="29485AE2" w14:textId="77777777" w:rsidTr="00706112">
        <w:trPr>
          <w:trHeight w:val="1820"/>
          <w:jc w:val="center"/>
        </w:trPr>
        <w:tc>
          <w:tcPr>
            <w:tcW w:w="843" w:type="dxa"/>
          </w:tcPr>
          <w:p w14:paraId="5318E2A7" w14:textId="77777777" w:rsidR="00222734" w:rsidRPr="004D57B3" w:rsidRDefault="00222734" w:rsidP="00706112">
            <w:pPr>
              <w:widowControl/>
              <w:numPr>
                <w:ilvl w:val="0"/>
                <w:numId w:val="129"/>
              </w:numPr>
              <w:autoSpaceDE/>
              <w:autoSpaceDN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7CBC10E8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Повреждение спинного мозга на любом уровне, конского хвоста:</w:t>
            </w:r>
          </w:p>
          <w:p w14:paraId="55E1983B" w14:textId="77777777" w:rsidR="00222734" w:rsidRDefault="00222734" w:rsidP="00706112">
            <w:pPr>
              <w:widowControl/>
              <w:numPr>
                <w:ilvl w:val="0"/>
                <w:numId w:val="132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2A5756">
              <w:rPr>
                <w:rFonts w:eastAsia="Times New Roman" w:cs="Times New Roman"/>
                <w:lang w:eastAsia="ru-RU"/>
              </w:rPr>
              <w:t>ушиб спинного мозга при непрерывном лечении общей продолжительностью не менее 28 дней амбулаторного лечения в сочетании со стационарным лечением, длительность которого составила не менее 14 дней</w:t>
            </w:r>
          </w:p>
          <w:p w14:paraId="4A99E454" w14:textId="77777777" w:rsidR="00222734" w:rsidRPr="004D57B3" w:rsidRDefault="00222734" w:rsidP="00706112">
            <w:pPr>
              <w:widowControl/>
              <w:numPr>
                <w:ilvl w:val="0"/>
                <w:numId w:val="132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 xml:space="preserve">сдавление, гематомиелия </w:t>
            </w:r>
          </w:p>
          <w:p w14:paraId="0CD93CA4" w14:textId="77777777" w:rsidR="00222734" w:rsidRPr="004D57B3" w:rsidRDefault="00222734" w:rsidP="00706112">
            <w:pPr>
              <w:widowControl/>
              <w:numPr>
                <w:ilvl w:val="0"/>
                <w:numId w:val="132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частичный разрыв</w:t>
            </w:r>
          </w:p>
          <w:p w14:paraId="04F8160E" w14:textId="77777777" w:rsidR="00222734" w:rsidRPr="004D57B3" w:rsidRDefault="00222734" w:rsidP="00706112">
            <w:pPr>
              <w:widowControl/>
              <w:numPr>
                <w:ilvl w:val="0"/>
                <w:numId w:val="132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полный перерыв (разрыв) спинного мозга</w:t>
            </w:r>
          </w:p>
        </w:tc>
        <w:tc>
          <w:tcPr>
            <w:tcW w:w="2260" w:type="dxa"/>
          </w:tcPr>
          <w:p w14:paraId="3C72CC96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1B1F647F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1E5F12FD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406825E3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</w:t>
            </w:r>
          </w:p>
          <w:p w14:paraId="76825538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010C4ACC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30</w:t>
            </w:r>
          </w:p>
          <w:p w14:paraId="4F9E148D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50</w:t>
            </w:r>
          </w:p>
          <w:p w14:paraId="7E875803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100</w:t>
            </w:r>
          </w:p>
        </w:tc>
      </w:tr>
      <w:tr w:rsidR="00222734" w:rsidRPr="004D57B3" w14:paraId="70A0542E" w14:textId="77777777" w:rsidTr="00706112">
        <w:trPr>
          <w:trHeight w:val="285"/>
          <w:jc w:val="center"/>
        </w:trPr>
        <w:tc>
          <w:tcPr>
            <w:tcW w:w="843" w:type="dxa"/>
            <w:vMerge w:val="restart"/>
          </w:tcPr>
          <w:p w14:paraId="57D36A3D" w14:textId="77777777" w:rsidR="00222734" w:rsidRPr="004D57B3" w:rsidRDefault="00222734" w:rsidP="00706112">
            <w:pPr>
              <w:widowControl/>
              <w:numPr>
                <w:ilvl w:val="0"/>
                <w:numId w:val="129"/>
              </w:numPr>
              <w:autoSpaceDE/>
              <w:autoSpaceDN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  <w:right w:val="single" w:sz="4" w:space="0" w:color="auto"/>
            </w:tcBorders>
          </w:tcPr>
          <w:p w14:paraId="649F93B4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Повреждение (перерыв, ранение) шейного, плечевого, поясничного, крестцового сплетений</w:t>
            </w:r>
          </w:p>
          <w:p w14:paraId="58F24FA8" w14:textId="77777777" w:rsidR="00222734" w:rsidRPr="004D57B3" w:rsidRDefault="00222734" w:rsidP="00706112">
            <w:pPr>
              <w:widowControl/>
              <w:numPr>
                <w:ilvl w:val="0"/>
                <w:numId w:val="133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частичный разрыв сплетения</w:t>
            </w:r>
          </w:p>
          <w:p w14:paraId="62E6D61E" w14:textId="77777777" w:rsidR="00222734" w:rsidRPr="004D57B3" w:rsidRDefault="00222734" w:rsidP="00706112">
            <w:pPr>
              <w:widowControl/>
              <w:numPr>
                <w:ilvl w:val="0"/>
                <w:numId w:val="133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перерыв (разрыв) сплетения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</w:tcBorders>
          </w:tcPr>
          <w:p w14:paraId="4CB120ED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424910BE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08143167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30</w:t>
            </w:r>
          </w:p>
          <w:p w14:paraId="09B7F0DF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50</w:t>
            </w:r>
          </w:p>
        </w:tc>
      </w:tr>
      <w:tr w:rsidR="00222734" w:rsidRPr="004D57B3" w14:paraId="659BFCED" w14:textId="77777777" w:rsidTr="00706112">
        <w:trPr>
          <w:trHeight w:val="1087"/>
          <w:jc w:val="center"/>
        </w:trPr>
        <w:tc>
          <w:tcPr>
            <w:tcW w:w="843" w:type="dxa"/>
            <w:vMerge/>
          </w:tcPr>
          <w:p w14:paraId="51CA5941" w14:textId="77777777" w:rsidR="00222734" w:rsidRPr="004D57B3" w:rsidRDefault="00222734" w:rsidP="00706112">
            <w:pPr>
              <w:widowControl/>
              <w:numPr>
                <w:ilvl w:val="0"/>
                <w:numId w:val="129"/>
              </w:numPr>
              <w:autoSpaceDE/>
              <w:autoSpaceDN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  <w:right w:val="single" w:sz="4" w:space="0" w:color="auto"/>
            </w:tcBorders>
          </w:tcPr>
          <w:p w14:paraId="5ACEE5DB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Примечания:</w:t>
            </w:r>
          </w:p>
          <w:p w14:paraId="4E54FB31" w14:textId="77777777" w:rsidR="00222734" w:rsidRPr="004D57B3" w:rsidRDefault="00222734" w:rsidP="00706112">
            <w:pPr>
              <w:widowControl/>
              <w:numPr>
                <w:ilvl w:val="0"/>
                <w:numId w:val="134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Ст.</w:t>
            </w:r>
            <w:r>
              <w:rPr>
                <w:rFonts w:eastAsia="Times New Roman" w:cs="Times New Roman"/>
                <w:lang w:eastAsia="ru-RU"/>
              </w:rPr>
              <w:t>4</w:t>
            </w:r>
            <w:r w:rsidRPr="004D57B3">
              <w:rPr>
                <w:rFonts w:eastAsia="Times New Roman" w:cs="Times New Roman"/>
                <w:lang w:eastAsia="ru-RU"/>
              </w:rPr>
              <w:t xml:space="preserve"> и </w:t>
            </w:r>
            <w:r>
              <w:rPr>
                <w:rFonts w:eastAsia="Times New Roman" w:cs="Times New Roman"/>
                <w:lang w:eastAsia="ru-RU"/>
              </w:rPr>
              <w:t>5</w:t>
            </w:r>
            <w:r w:rsidRPr="004D57B3">
              <w:rPr>
                <w:rFonts w:eastAsia="Times New Roman" w:cs="Times New Roman"/>
                <w:lang w:eastAsia="ru-RU"/>
              </w:rPr>
              <w:t xml:space="preserve"> одновременно не применяются.</w:t>
            </w:r>
          </w:p>
          <w:p w14:paraId="2D357193" w14:textId="77777777" w:rsidR="00222734" w:rsidRPr="004D57B3" w:rsidRDefault="00222734" w:rsidP="00706112">
            <w:pPr>
              <w:widowControl/>
              <w:numPr>
                <w:ilvl w:val="0"/>
                <w:numId w:val="10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Невралгии, невропатии, возникшие в связи с травмой, не дают основания для выплаты страхового обеспечения.</w:t>
            </w:r>
          </w:p>
        </w:tc>
        <w:tc>
          <w:tcPr>
            <w:tcW w:w="2260" w:type="dxa"/>
            <w:vMerge/>
            <w:tcBorders>
              <w:left w:val="single" w:sz="4" w:space="0" w:color="auto"/>
            </w:tcBorders>
          </w:tcPr>
          <w:p w14:paraId="7652E805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2C0DC939" w14:textId="77777777" w:rsidTr="00706112">
        <w:trPr>
          <w:trHeight w:val="2146"/>
          <w:jc w:val="center"/>
        </w:trPr>
        <w:tc>
          <w:tcPr>
            <w:tcW w:w="843" w:type="dxa"/>
            <w:vMerge w:val="restart"/>
          </w:tcPr>
          <w:p w14:paraId="2C430CB4" w14:textId="77777777" w:rsidR="00222734" w:rsidRPr="004D57B3" w:rsidRDefault="00222734" w:rsidP="00706112">
            <w:pPr>
              <w:widowControl/>
              <w:numPr>
                <w:ilvl w:val="0"/>
                <w:numId w:val="129"/>
              </w:numPr>
              <w:autoSpaceDE/>
              <w:autoSpaceDN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234B31DB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Полный перерыв (разрыв) нервов:</w:t>
            </w:r>
          </w:p>
          <w:p w14:paraId="16C45795" w14:textId="77777777" w:rsidR="00222734" w:rsidRDefault="00222734" w:rsidP="00706112">
            <w:pPr>
              <w:widowControl/>
              <w:numPr>
                <w:ilvl w:val="0"/>
                <w:numId w:val="135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931A06">
              <w:rPr>
                <w:rFonts w:eastAsia="Times New Roman" w:cs="Times New Roman"/>
                <w:lang w:eastAsia="ru-RU"/>
              </w:rPr>
              <w:t>одного: лучевого, локтевого или срединного на уровне лучезапястного сустава и предплечья; малоберцового или большеберцового</w:t>
            </w:r>
            <w:r>
              <w:rPr>
                <w:rFonts w:eastAsia="Times New Roman" w:cs="Times New Roman"/>
                <w:lang w:eastAsia="ru-RU"/>
              </w:rPr>
              <w:t xml:space="preserve"> нервов</w:t>
            </w:r>
          </w:p>
          <w:p w14:paraId="0560AB60" w14:textId="77777777" w:rsidR="00222734" w:rsidRPr="004D57B3" w:rsidRDefault="00222734" w:rsidP="00706112">
            <w:pPr>
              <w:widowControl/>
              <w:numPr>
                <w:ilvl w:val="0"/>
                <w:numId w:val="135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двух и более: лучевого, локтевого, срединного на уровне лучезапястного сустава и предплечья; малоберцового и большеберцового нервов</w:t>
            </w:r>
          </w:p>
          <w:p w14:paraId="689B36D9" w14:textId="77777777" w:rsidR="00222734" w:rsidRPr="004D57B3" w:rsidRDefault="00222734" w:rsidP="00706112">
            <w:pPr>
              <w:widowControl/>
              <w:numPr>
                <w:ilvl w:val="0"/>
                <w:numId w:val="135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одного: подмышечного, лучевого, локтевого, срединного - на уровне локтевого сустава и плеча, седалищного или бедренного</w:t>
            </w:r>
          </w:p>
          <w:p w14:paraId="25940CC8" w14:textId="77777777" w:rsidR="00222734" w:rsidRPr="004D57B3" w:rsidRDefault="00222734" w:rsidP="00706112">
            <w:pPr>
              <w:widowControl/>
              <w:numPr>
                <w:ilvl w:val="0"/>
                <w:numId w:val="135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двух и более: подмышечного, лучевого, локтевого, срединного - на уровне локтевого сустава и плеча, седалищного и бедренного</w:t>
            </w:r>
          </w:p>
        </w:tc>
        <w:tc>
          <w:tcPr>
            <w:tcW w:w="2260" w:type="dxa"/>
            <w:vMerge w:val="restart"/>
          </w:tcPr>
          <w:p w14:paraId="3BBB285A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1607DA6B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4652E68E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</w:t>
            </w:r>
          </w:p>
          <w:p w14:paraId="7563AB73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0BB5612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20</w:t>
            </w:r>
          </w:p>
          <w:p w14:paraId="485BD653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063A15DB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25</w:t>
            </w:r>
          </w:p>
          <w:p w14:paraId="7D653504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2EAFDF14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30</w:t>
            </w:r>
          </w:p>
        </w:tc>
      </w:tr>
      <w:tr w:rsidR="00222734" w:rsidRPr="004D57B3" w14:paraId="0484B1A8" w14:textId="77777777" w:rsidTr="00706112">
        <w:trPr>
          <w:trHeight w:val="842"/>
          <w:jc w:val="center"/>
        </w:trPr>
        <w:tc>
          <w:tcPr>
            <w:tcW w:w="843" w:type="dxa"/>
            <w:vMerge/>
          </w:tcPr>
          <w:p w14:paraId="27ED6A13" w14:textId="77777777" w:rsidR="00222734" w:rsidRPr="004D57B3" w:rsidRDefault="00222734" w:rsidP="00706112">
            <w:pPr>
              <w:widowControl/>
              <w:numPr>
                <w:ilvl w:val="0"/>
                <w:numId w:val="129"/>
              </w:numPr>
              <w:autoSpaceDE/>
              <w:autoSpaceDN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5A0B10A0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Примечание.</w:t>
            </w:r>
          </w:p>
          <w:p w14:paraId="7589AD07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</w:rPr>
            </w:pPr>
            <w:r w:rsidRPr="004D57B3">
              <w:rPr>
                <w:rFonts w:eastAsia="Times New Roman" w:cs="Times New Roman"/>
              </w:rPr>
              <w:t>Повреждение нервов на уровне стопы, пальцев стопы и кисти не дает оснований для выплаты страхового обеспечения.</w:t>
            </w:r>
          </w:p>
        </w:tc>
        <w:tc>
          <w:tcPr>
            <w:tcW w:w="2260" w:type="dxa"/>
            <w:vMerge/>
          </w:tcPr>
          <w:p w14:paraId="3DBFDCC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3242454C" w14:textId="77777777" w:rsidTr="00706112">
        <w:trPr>
          <w:trHeight w:val="422"/>
          <w:jc w:val="center"/>
        </w:trPr>
        <w:tc>
          <w:tcPr>
            <w:tcW w:w="843" w:type="dxa"/>
          </w:tcPr>
          <w:p w14:paraId="71A02FD4" w14:textId="77777777" w:rsidR="00222734" w:rsidRPr="004D57B3" w:rsidRDefault="00222734" w:rsidP="00706112">
            <w:pPr>
              <w:widowControl/>
              <w:numPr>
                <w:ilvl w:val="0"/>
                <w:numId w:val="129"/>
              </w:numPr>
              <w:autoSpaceDE/>
              <w:autoSpaceDN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2957C1E4" w14:textId="77777777" w:rsidR="00222734" w:rsidRPr="004D57B3" w:rsidRDefault="00222734" w:rsidP="00706112">
            <w:pPr>
              <w:spacing w:before="120"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орбиты</w:t>
            </w:r>
          </w:p>
        </w:tc>
        <w:tc>
          <w:tcPr>
            <w:tcW w:w="2260" w:type="dxa"/>
          </w:tcPr>
          <w:p w14:paraId="26B614A2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10</w:t>
            </w:r>
          </w:p>
        </w:tc>
      </w:tr>
      <w:tr w:rsidR="00222734" w:rsidRPr="004D57B3" w14:paraId="1F3E5287" w14:textId="77777777" w:rsidTr="00706112">
        <w:trPr>
          <w:trHeight w:val="772"/>
          <w:jc w:val="center"/>
        </w:trPr>
        <w:tc>
          <w:tcPr>
            <w:tcW w:w="843" w:type="dxa"/>
            <w:vMerge w:val="restart"/>
          </w:tcPr>
          <w:p w14:paraId="33694229" w14:textId="77777777" w:rsidR="00222734" w:rsidRPr="0004432D" w:rsidRDefault="00222734" w:rsidP="00706112">
            <w:pPr>
              <w:pStyle w:val="ab"/>
              <w:widowControl/>
              <w:numPr>
                <w:ilvl w:val="0"/>
                <w:numId w:val="129"/>
              </w:numPr>
              <w:autoSpaceDE/>
              <w:autoSpaceDN/>
              <w:contextualSpacing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  <w:right w:val="single" w:sz="4" w:space="0" w:color="auto"/>
            </w:tcBorders>
          </w:tcPr>
          <w:p w14:paraId="681BF8A8" w14:textId="77777777" w:rsidR="00222734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Повреждение ушной раковины, повлекшее за собой</w:t>
            </w:r>
            <w:r>
              <w:rPr>
                <w:rFonts w:eastAsia="Times New Roman" w:cs="Times New Roman"/>
                <w:lang w:eastAsia="ru-RU"/>
              </w:rPr>
              <w:t>:</w:t>
            </w:r>
          </w:p>
          <w:p w14:paraId="141F361A" w14:textId="77777777" w:rsidR="00222734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а) </w:t>
            </w:r>
            <w:r w:rsidRPr="001A1C6C">
              <w:rPr>
                <w:rFonts w:eastAsia="Times New Roman" w:cs="Times New Roman"/>
                <w:lang w:eastAsia="ru-RU"/>
              </w:rPr>
              <w:t>отсутствие 1/3 – 1/2 части ушной раковины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0C6B3A99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b</w:t>
            </w:r>
            <w:r>
              <w:rPr>
                <w:rFonts w:eastAsia="Times New Roman" w:cs="Times New Roman"/>
                <w:lang w:eastAsia="ru-RU"/>
              </w:rPr>
              <w:t xml:space="preserve">) </w:t>
            </w:r>
            <w:r w:rsidRPr="004D57B3">
              <w:rPr>
                <w:rFonts w:eastAsia="Times New Roman" w:cs="Times New Roman"/>
                <w:lang w:eastAsia="ru-RU"/>
              </w:rPr>
              <w:t>отсутствие более 1/2 части ушной раковины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</w:tcBorders>
          </w:tcPr>
          <w:p w14:paraId="08B3A713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6F1D2CD0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</w:t>
            </w:r>
          </w:p>
          <w:p w14:paraId="4D4D0825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  <w:r w:rsidRPr="004D57B3"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222734" w:rsidRPr="004D57B3" w14:paraId="25B0AC1D" w14:textId="77777777" w:rsidTr="00706112">
        <w:trPr>
          <w:trHeight w:val="813"/>
          <w:jc w:val="center"/>
        </w:trPr>
        <w:tc>
          <w:tcPr>
            <w:tcW w:w="843" w:type="dxa"/>
            <w:vMerge/>
          </w:tcPr>
          <w:p w14:paraId="34F0CBC7" w14:textId="77777777" w:rsidR="00222734" w:rsidRPr="004D57B3" w:rsidRDefault="00222734" w:rsidP="00706112">
            <w:pPr>
              <w:widowControl/>
              <w:numPr>
                <w:ilvl w:val="0"/>
                <w:numId w:val="142"/>
              </w:numPr>
              <w:autoSpaceDE/>
              <w:autoSpaceDN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  <w:right w:val="single" w:sz="4" w:space="0" w:color="auto"/>
            </w:tcBorders>
          </w:tcPr>
          <w:p w14:paraId="14C656C1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Примечание.</w:t>
            </w:r>
          </w:p>
          <w:p w14:paraId="17FAEC34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Решение о выплате страхового обеспечения по ст.</w:t>
            </w:r>
            <w:r>
              <w:rPr>
                <w:rFonts w:eastAsia="Times New Roman" w:cs="Times New Roman"/>
                <w:lang w:eastAsia="ru-RU"/>
              </w:rPr>
              <w:t>7</w:t>
            </w:r>
            <w:r w:rsidRPr="004D57B3">
              <w:rPr>
                <w:rFonts w:eastAsia="Times New Roman" w:cs="Times New Roman"/>
                <w:lang w:eastAsia="ru-RU"/>
              </w:rPr>
              <w:t xml:space="preserve"> принимается на основании данных освидетельствования, проведенного после заживления раны. </w:t>
            </w:r>
          </w:p>
        </w:tc>
        <w:tc>
          <w:tcPr>
            <w:tcW w:w="2260" w:type="dxa"/>
            <w:vMerge/>
            <w:tcBorders>
              <w:left w:val="single" w:sz="4" w:space="0" w:color="auto"/>
            </w:tcBorders>
          </w:tcPr>
          <w:p w14:paraId="10444250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31A34EF8" w14:textId="77777777" w:rsidTr="00706112">
        <w:trPr>
          <w:trHeight w:val="1130"/>
          <w:jc w:val="center"/>
        </w:trPr>
        <w:tc>
          <w:tcPr>
            <w:tcW w:w="843" w:type="dxa"/>
          </w:tcPr>
          <w:p w14:paraId="05C79F18" w14:textId="77777777" w:rsidR="00222734" w:rsidRPr="0004432D" w:rsidRDefault="00222734" w:rsidP="00706112">
            <w:pPr>
              <w:pStyle w:val="ab"/>
              <w:widowControl/>
              <w:numPr>
                <w:ilvl w:val="0"/>
                <w:numId w:val="129"/>
              </w:numPr>
              <w:autoSpaceDE/>
              <w:autoSpaceDN/>
              <w:contextualSpacing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  <w:right w:val="single" w:sz="4" w:space="0" w:color="auto"/>
            </w:tcBorders>
          </w:tcPr>
          <w:p w14:paraId="562F04EE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верхней челюсти, скуловой кости</w:t>
            </w:r>
            <w:r>
              <w:rPr>
                <w:rFonts w:eastAsia="Times New Roman" w:cs="Times New Roman"/>
                <w:lang w:eastAsia="ru-RU"/>
              </w:rPr>
              <w:t>, подъязычной кости</w:t>
            </w:r>
            <w:r w:rsidRPr="004D57B3">
              <w:rPr>
                <w:rFonts w:eastAsia="Times New Roman" w:cs="Times New Roman"/>
                <w:lang w:eastAsia="ru-RU"/>
              </w:rPr>
              <w:t xml:space="preserve"> или нижней челюсти:</w:t>
            </w:r>
          </w:p>
          <w:p w14:paraId="64DCF48D" w14:textId="77777777" w:rsidR="00222734" w:rsidRPr="004D57B3" w:rsidRDefault="00222734" w:rsidP="00706112">
            <w:pPr>
              <w:widowControl/>
              <w:numPr>
                <w:ilvl w:val="0"/>
                <w:numId w:val="151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одной кости</w:t>
            </w:r>
            <w:r w:rsidRPr="00486A47">
              <w:rPr>
                <w:rFonts w:eastAsia="Times New Roman" w:cs="Times New Roman"/>
                <w:lang w:eastAsia="ru-RU"/>
              </w:rPr>
              <w:t>, вывих челюсти</w:t>
            </w:r>
          </w:p>
          <w:p w14:paraId="0B9EBA1D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б) </w:t>
            </w:r>
            <w:r w:rsidRPr="004D57B3">
              <w:rPr>
                <w:rFonts w:eastAsia="Times New Roman" w:cs="Times New Roman"/>
                <w:lang w:eastAsia="ru-RU"/>
              </w:rPr>
              <w:t>перелом двух и более костей или двойной перелом одной кости</w:t>
            </w:r>
          </w:p>
        </w:tc>
        <w:tc>
          <w:tcPr>
            <w:tcW w:w="2260" w:type="dxa"/>
            <w:tcBorders>
              <w:left w:val="single" w:sz="4" w:space="0" w:color="auto"/>
            </w:tcBorders>
          </w:tcPr>
          <w:p w14:paraId="6356ABCC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</w:rPr>
            </w:pPr>
          </w:p>
          <w:p w14:paraId="0F0992F8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5</w:t>
            </w:r>
          </w:p>
          <w:p w14:paraId="7D57F01C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10</w:t>
            </w:r>
          </w:p>
        </w:tc>
      </w:tr>
      <w:tr w:rsidR="00222734" w:rsidRPr="004D57B3" w14:paraId="76D6EC32" w14:textId="77777777" w:rsidTr="00706112">
        <w:trPr>
          <w:trHeight w:val="1130"/>
          <w:jc w:val="center"/>
        </w:trPr>
        <w:tc>
          <w:tcPr>
            <w:tcW w:w="843" w:type="dxa"/>
          </w:tcPr>
          <w:p w14:paraId="6119500A" w14:textId="77777777" w:rsidR="00222734" w:rsidRPr="004D57B3" w:rsidRDefault="00222734" w:rsidP="00706112">
            <w:pPr>
              <w:widowControl/>
              <w:autoSpaceDN/>
              <w:ind w:left="558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  <w:right w:val="single" w:sz="4" w:space="0" w:color="auto"/>
            </w:tcBorders>
          </w:tcPr>
          <w:p w14:paraId="23208892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Примечания:</w:t>
            </w:r>
          </w:p>
          <w:p w14:paraId="322402F6" w14:textId="77777777" w:rsidR="00222734" w:rsidRDefault="00222734" w:rsidP="00706112">
            <w:pPr>
              <w:widowControl/>
              <w:numPr>
                <w:ilvl w:val="0"/>
                <w:numId w:val="152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86A47">
              <w:rPr>
                <w:rFonts w:eastAsia="Times New Roman" w:cs="Times New Roman"/>
                <w:lang w:eastAsia="ru-RU"/>
              </w:rPr>
              <w:t>При привычно</w:t>
            </w:r>
            <w:r>
              <w:rPr>
                <w:rFonts w:eastAsia="Times New Roman" w:cs="Times New Roman"/>
                <w:lang w:eastAsia="ru-RU"/>
              </w:rPr>
              <w:t>м</w:t>
            </w:r>
            <w:r w:rsidRPr="00486A47">
              <w:rPr>
                <w:rFonts w:eastAsia="Times New Roman" w:cs="Times New Roman"/>
                <w:lang w:eastAsia="ru-RU"/>
              </w:rPr>
              <w:t xml:space="preserve"> вывих</w:t>
            </w:r>
            <w:r>
              <w:rPr>
                <w:rFonts w:eastAsia="Times New Roman" w:cs="Times New Roman"/>
                <w:lang w:eastAsia="ru-RU"/>
              </w:rPr>
              <w:t>е челюсти</w:t>
            </w:r>
            <w:r w:rsidRPr="00486A47">
              <w:rPr>
                <w:rFonts w:eastAsia="Times New Roman" w:cs="Times New Roman"/>
                <w:lang w:eastAsia="ru-RU"/>
              </w:rPr>
              <w:t xml:space="preserve"> страховая выплата не производится.</w:t>
            </w:r>
          </w:p>
          <w:p w14:paraId="2A925A81" w14:textId="77777777" w:rsidR="00222734" w:rsidRPr="004D57B3" w:rsidRDefault="00222734" w:rsidP="00706112">
            <w:pPr>
              <w:widowControl/>
              <w:numPr>
                <w:ilvl w:val="0"/>
                <w:numId w:val="152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При переломе челюсти, случайно наступившем во время стоматологических манипуляций, страховое обеспечение выплачивается на общих основаниях.</w:t>
            </w:r>
          </w:p>
          <w:p w14:paraId="4BA6D71C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альвеолярного отростка, наступивший при потере зубов, не даёт оснований для выплаты страхового обеспечения.</w:t>
            </w:r>
          </w:p>
        </w:tc>
        <w:tc>
          <w:tcPr>
            <w:tcW w:w="2260" w:type="dxa"/>
            <w:tcBorders>
              <w:left w:val="single" w:sz="4" w:space="0" w:color="auto"/>
            </w:tcBorders>
          </w:tcPr>
          <w:p w14:paraId="5A973B9D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4893CFE1" w14:textId="77777777" w:rsidTr="00706112">
        <w:trPr>
          <w:trHeight w:val="909"/>
          <w:jc w:val="center"/>
        </w:trPr>
        <w:tc>
          <w:tcPr>
            <w:tcW w:w="843" w:type="dxa"/>
          </w:tcPr>
          <w:p w14:paraId="2E30252A" w14:textId="77777777" w:rsidR="00222734" w:rsidRPr="0004432D" w:rsidRDefault="00222734" w:rsidP="00706112">
            <w:pPr>
              <w:pStyle w:val="ab"/>
              <w:widowControl/>
              <w:numPr>
                <w:ilvl w:val="0"/>
                <w:numId w:val="129"/>
              </w:numPr>
              <w:autoSpaceDE/>
              <w:autoSpaceDN/>
              <w:contextualSpacing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  <w:right w:val="single" w:sz="4" w:space="0" w:color="auto"/>
            </w:tcBorders>
          </w:tcPr>
          <w:p w14:paraId="080E7E6C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Повреждение челюсти, повлекшее за собой:</w:t>
            </w:r>
          </w:p>
          <w:p w14:paraId="2F14B79F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а) отсутствие части челюсти (за исключением альвеолярного отростка)</w:t>
            </w:r>
          </w:p>
          <w:p w14:paraId="48D5260E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lang w:val="en-US" w:eastAsia="ru-RU"/>
              </w:rPr>
              <w:t>b)</w:t>
            </w:r>
            <w:r w:rsidRPr="004D57B3">
              <w:rPr>
                <w:rFonts w:eastAsia="Times New Roman" w:cs="Times New Roman"/>
                <w:lang w:eastAsia="ru-RU"/>
              </w:rPr>
              <w:t xml:space="preserve"> отсутствие челюсти</w:t>
            </w:r>
          </w:p>
        </w:tc>
        <w:tc>
          <w:tcPr>
            <w:tcW w:w="2260" w:type="dxa"/>
            <w:tcBorders>
              <w:left w:val="single" w:sz="4" w:space="0" w:color="auto"/>
            </w:tcBorders>
          </w:tcPr>
          <w:p w14:paraId="3421B204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0BB70F82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30</w:t>
            </w:r>
          </w:p>
          <w:p w14:paraId="08DAAFB8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60</w:t>
            </w:r>
          </w:p>
        </w:tc>
      </w:tr>
      <w:tr w:rsidR="00222734" w:rsidRPr="004D57B3" w14:paraId="1D8EB84D" w14:textId="77777777" w:rsidTr="00706112">
        <w:trPr>
          <w:trHeight w:val="360"/>
          <w:jc w:val="center"/>
        </w:trPr>
        <w:tc>
          <w:tcPr>
            <w:tcW w:w="843" w:type="dxa"/>
          </w:tcPr>
          <w:p w14:paraId="699AC0C1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70E19A08" w14:textId="77777777" w:rsidR="00222734" w:rsidRPr="004D57B3" w:rsidRDefault="00222734" w:rsidP="00706112">
            <w:pPr>
              <w:spacing w:before="120" w:after="12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Грудная клетка</w:t>
            </w:r>
          </w:p>
        </w:tc>
        <w:tc>
          <w:tcPr>
            <w:tcW w:w="2260" w:type="dxa"/>
          </w:tcPr>
          <w:p w14:paraId="19DF10A8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4FF8C598" w14:textId="77777777" w:rsidTr="00706112">
        <w:trPr>
          <w:trHeight w:val="1059"/>
          <w:jc w:val="center"/>
        </w:trPr>
        <w:tc>
          <w:tcPr>
            <w:tcW w:w="843" w:type="dxa"/>
          </w:tcPr>
          <w:p w14:paraId="07412F74" w14:textId="77777777" w:rsidR="00222734" w:rsidRPr="0004432D" w:rsidRDefault="00222734" w:rsidP="00706112">
            <w:pPr>
              <w:pStyle w:val="ab"/>
              <w:widowControl/>
              <w:numPr>
                <w:ilvl w:val="0"/>
                <w:numId w:val="129"/>
              </w:numPr>
              <w:tabs>
                <w:tab w:val="num" w:pos="445"/>
              </w:tabs>
              <w:autoSpaceDE/>
              <w:autoSpaceDN/>
              <w:contextualSpacing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6AC62192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Повреждение лёгкого, подкожная эмфизема, гемоторакс, пневмоторакс, экссудативный плеврит, инородное тело (тела) грудной полости:</w:t>
            </w:r>
          </w:p>
          <w:p w14:paraId="4E02D33A" w14:textId="77777777" w:rsidR="00222734" w:rsidRPr="004D57B3" w:rsidRDefault="00222734" w:rsidP="00706112">
            <w:pPr>
              <w:widowControl/>
              <w:numPr>
                <w:ilvl w:val="0"/>
                <w:numId w:val="144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с одной стороны</w:t>
            </w:r>
          </w:p>
          <w:p w14:paraId="5D6E3534" w14:textId="77777777" w:rsidR="00222734" w:rsidRPr="004D57B3" w:rsidRDefault="00222734" w:rsidP="00706112">
            <w:pPr>
              <w:widowControl/>
              <w:numPr>
                <w:ilvl w:val="0"/>
                <w:numId w:val="144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с двух сторон</w:t>
            </w:r>
          </w:p>
        </w:tc>
        <w:tc>
          <w:tcPr>
            <w:tcW w:w="2260" w:type="dxa"/>
          </w:tcPr>
          <w:p w14:paraId="67FC03A0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4A23F50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607B0612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5</w:t>
            </w:r>
          </w:p>
          <w:p w14:paraId="6AA4D127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10</w:t>
            </w:r>
          </w:p>
        </w:tc>
      </w:tr>
      <w:tr w:rsidR="00222734" w:rsidRPr="004D57B3" w14:paraId="1B8FAB58" w14:textId="77777777" w:rsidTr="00706112">
        <w:trPr>
          <w:trHeight w:val="1059"/>
          <w:jc w:val="center"/>
        </w:trPr>
        <w:tc>
          <w:tcPr>
            <w:tcW w:w="843" w:type="dxa"/>
          </w:tcPr>
          <w:p w14:paraId="15C13ECC" w14:textId="77777777" w:rsidR="00222734" w:rsidRPr="0004432D" w:rsidRDefault="00222734" w:rsidP="00706112">
            <w:pPr>
              <w:pStyle w:val="ab"/>
              <w:widowControl/>
              <w:numPr>
                <w:ilvl w:val="0"/>
                <w:numId w:val="129"/>
              </w:numPr>
              <w:tabs>
                <w:tab w:val="num" w:pos="445"/>
              </w:tabs>
              <w:autoSpaceDE/>
              <w:autoSpaceDN/>
              <w:contextualSpacing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3192E523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а) Перелом грудины</w:t>
            </w:r>
          </w:p>
          <w:p w14:paraId="6B6D3F10" w14:textId="77777777" w:rsidR="00222734" w:rsidRPr="00DB482D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val="en-US" w:eastAsia="ru-RU"/>
              </w:rPr>
              <w:t>b</w:t>
            </w:r>
            <w:r w:rsidRPr="004D57B3">
              <w:rPr>
                <w:rFonts w:eastAsia="Times New Roman" w:cs="Times New Roman"/>
                <w:lang w:eastAsia="ru-RU"/>
              </w:rPr>
              <w:t>) Перелом грудины, повлекший за собой осложнения, предусмотренные ст.</w:t>
            </w:r>
            <w:r>
              <w:rPr>
                <w:rFonts w:eastAsia="Times New Roman" w:cs="Times New Roman"/>
                <w:lang w:eastAsia="ru-RU"/>
              </w:rPr>
              <w:t>10а</w:t>
            </w:r>
          </w:p>
          <w:p w14:paraId="5919305D" w14:textId="77777777" w:rsidR="00222734" w:rsidRPr="00DB482D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с) Перелом грудины, повлекший за собой осложнения, предусмотренные ст.</w:t>
            </w:r>
            <w:r>
              <w:rPr>
                <w:rFonts w:eastAsia="Times New Roman" w:cs="Times New Roman"/>
                <w:lang w:eastAsia="ru-RU"/>
              </w:rPr>
              <w:t>10</w:t>
            </w:r>
            <w:r>
              <w:rPr>
                <w:rFonts w:eastAsia="Times New Roman" w:cs="Times New Roman"/>
                <w:lang w:val="en-US" w:eastAsia="ru-RU"/>
              </w:rPr>
              <w:t>b</w:t>
            </w:r>
          </w:p>
          <w:p w14:paraId="36613AD3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 xml:space="preserve">Если предусмотрена выплата по ст. </w:t>
            </w:r>
            <w:r>
              <w:rPr>
                <w:rFonts w:eastAsia="Times New Roman" w:cs="Times New Roman"/>
                <w:lang w:eastAsia="ru-RU"/>
              </w:rPr>
              <w:t>11</w:t>
            </w:r>
            <w:r w:rsidRPr="004D57B3">
              <w:rPr>
                <w:rFonts w:eastAsia="Times New Roman" w:cs="Times New Roman"/>
                <w:lang w:eastAsia="ru-RU"/>
              </w:rPr>
              <w:t xml:space="preserve"> (</w:t>
            </w:r>
            <w:r w:rsidRPr="004D57B3">
              <w:rPr>
                <w:rFonts w:eastAsia="Times New Roman" w:cs="Times New Roman"/>
                <w:lang w:val="en-US" w:eastAsia="ru-RU"/>
              </w:rPr>
              <w:t>b</w:t>
            </w:r>
            <w:r w:rsidRPr="004D57B3">
              <w:rPr>
                <w:rFonts w:eastAsia="Times New Roman" w:cs="Times New Roman"/>
                <w:lang w:eastAsia="ru-RU"/>
              </w:rPr>
              <w:t>,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Pr="004D57B3">
              <w:rPr>
                <w:rFonts w:eastAsia="Times New Roman" w:cs="Times New Roman"/>
                <w:lang w:val="en-US" w:eastAsia="ru-RU"/>
              </w:rPr>
              <w:t>c</w:t>
            </w:r>
            <w:r w:rsidRPr="004D57B3">
              <w:rPr>
                <w:rFonts w:eastAsia="Times New Roman" w:cs="Times New Roman"/>
                <w:lang w:eastAsia="ru-RU"/>
              </w:rPr>
              <w:t xml:space="preserve">), </w:t>
            </w:r>
            <w:r>
              <w:rPr>
                <w:rFonts w:eastAsia="Times New Roman" w:cs="Times New Roman"/>
                <w:lang w:eastAsia="ru-RU"/>
              </w:rPr>
              <w:t xml:space="preserve">то </w:t>
            </w:r>
            <w:r w:rsidRPr="004D57B3">
              <w:rPr>
                <w:rFonts w:eastAsia="Times New Roman" w:cs="Times New Roman"/>
                <w:lang w:eastAsia="ru-RU"/>
              </w:rPr>
              <w:t xml:space="preserve">ст. </w:t>
            </w:r>
            <w:r>
              <w:rPr>
                <w:rFonts w:eastAsia="Times New Roman" w:cs="Times New Roman"/>
                <w:lang w:eastAsia="ru-RU"/>
              </w:rPr>
              <w:t>10</w:t>
            </w:r>
            <w:r w:rsidRPr="004D57B3">
              <w:rPr>
                <w:rFonts w:eastAsia="Times New Roman" w:cs="Times New Roman"/>
                <w:lang w:eastAsia="ru-RU"/>
              </w:rPr>
              <w:t xml:space="preserve"> не применяется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2260" w:type="dxa"/>
          </w:tcPr>
          <w:p w14:paraId="4B1A7EBA" w14:textId="77777777" w:rsidR="00222734" w:rsidRPr="00DB482D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5</w:t>
            </w:r>
          </w:p>
          <w:p w14:paraId="527C89C0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0EBD5EF9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</w:t>
            </w:r>
          </w:p>
          <w:p w14:paraId="11F1303B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6CD3FCA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12</w:t>
            </w:r>
          </w:p>
        </w:tc>
      </w:tr>
      <w:tr w:rsidR="00222734" w:rsidRPr="004D57B3" w14:paraId="032560DE" w14:textId="77777777" w:rsidTr="00706112">
        <w:trPr>
          <w:trHeight w:val="271"/>
          <w:jc w:val="center"/>
        </w:trPr>
        <w:tc>
          <w:tcPr>
            <w:tcW w:w="843" w:type="dxa"/>
            <w:vMerge w:val="restart"/>
          </w:tcPr>
          <w:p w14:paraId="71AD165F" w14:textId="77777777" w:rsidR="00222734" w:rsidRPr="0004432D" w:rsidRDefault="00222734" w:rsidP="00706112">
            <w:pPr>
              <w:pStyle w:val="ab"/>
              <w:widowControl/>
              <w:numPr>
                <w:ilvl w:val="0"/>
                <w:numId w:val="129"/>
              </w:numPr>
              <w:tabs>
                <w:tab w:val="num" w:pos="445"/>
              </w:tabs>
              <w:autoSpaceDE/>
              <w:autoSpaceDN/>
              <w:contextualSpacing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18403EB0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Переломы рёбер:</w:t>
            </w:r>
          </w:p>
          <w:p w14:paraId="73B1A94C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а) одного</w:t>
            </w:r>
          </w:p>
          <w:p w14:paraId="01B8ADC4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val="en-US" w:eastAsia="ru-RU"/>
              </w:rPr>
              <w:t>b</w:t>
            </w:r>
            <w:r w:rsidRPr="004D57B3">
              <w:rPr>
                <w:rFonts w:eastAsia="Times New Roman" w:cs="Times New Roman"/>
                <w:lang w:eastAsia="ru-RU"/>
              </w:rPr>
              <w:t>) двух</w:t>
            </w:r>
          </w:p>
          <w:p w14:paraId="24EEF413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с) трёх и более</w:t>
            </w:r>
          </w:p>
        </w:tc>
        <w:tc>
          <w:tcPr>
            <w:tcW w:w="2260" w:type="dxa"/>
            <w:vMerge w:val="restart"/>
          </w:tcPr>
          <w:p w14:paraId="7E163566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350B7940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2</w:t>
            </w:r>
          </w:p>
          <w:p w14:paraId="14375502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</w:t>
            </w:r>
          </w:p>
          <w:p w14:paraId="29C4EF84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5</w:t>
            </w:r>
          </w:p>
        </w:tc>
      </w:tr>
      <w:tr w:rsidR="00222734" w:rsidRPr="004D57B3" w14:paraId="5A126633" w14:textId="77777777" w:rsidTr="00706112">
        <w:trPr>
          <w:trHeight w:val="1376"/>
          <w:jc w:val="center"/>
        </w:trPr>
        <w:tc>
          <w:tcPr>
            <w:tcW w:w="843" w:type="dxa"/>
            <w:vMerge/>
          </w:tcPr>
          <w:p w14:paraId="4C01C3D1" w14:textId="77777777" w:rsidR="00222734" w:rsidRPr="004D57B3" w:rsidRDefault="00222734" w:rsidP="00706112">
            <w:pPr>
              <w:widowControl/>
              <w:numPr>
                <w:ilvl w:val="0"/>
                <w:numId w:val="129"/>
              </w:numPr>
              <w:autoSpaceDE/>
              <w:autoSpaceDN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7AC21858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Примечания:</w:t>
            </w:r>
          </w:p>
          <w:p w14:paraId="032CDCA3" w14:textId="77777777" w:rsidR="00222734" w:rsidRPr="004D57B3" w:rsidRDefault="00222734" w:rsidP="00706112">
            <w:pPr>
              <w:widowControl/>
              <w:numPr>
                <w:ilvl w:val="0"/>
                <w:numId w:val="146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При переломе рёбер во время реанимационных мероприятий страховое обеспечение выплачивается на общих основаниях.</w:t>
            </w:r>
          </w:p>
          <w:p w14:paraId="6B1905A5" w14:textId="77777777" w:rsidR="00222734" w:rsidRPr="004D57B3" w:rsidRDefault="00222734" w:rsidP="00706112">
            <w:pPr>
              <w:widowControl/>
              <w:numPr>
                <w:ilvl w:val="0"/>
                <w:numId w:val="146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хрящевой части ребра даёт основание для выплаты страхового обеспечения.</w:t>
            </w:r>
          </w:p>
        </w:tc>
        <w:tc>
          <w:tcPr>
            <w:tcW w:w="2260" w:type="dxa"/>
            <w:vMerge/>
          </w:tcPr>
          <w:p w14:paraId="39FA8022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676EA4A9" w14:textId="77777777" w:rsidTr="00706112">
        <w:trPr>
          <w:trHeight w:val="444"/>
          <w:jc w:val="center"/>
        </w:trPr>
        <w:tc>
          <w:tcPr>
            <w:tcW w:w="843" w:type="dxa"/>
          </w:tcPr>
          <w:p w14:paraId="0EE7A82B" w14:textId="77777777" w:rsidR="00222734" w:rsidRPr="004D57B3" w:rsidRDefault="00222734" w:rsidP="00706112">
            <w:pPr>
              <w:widowControl/>
              <w:autoSpaceDN/>
              <w:ind w:left="283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682B33D7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Сердечно-сосудистая система</w:t>
            </w:r>
          </w:p>
        </w:tc>
        <w:tc>
          <w:tcPr>
            <w:tcW w:w="2260" w:type="dxa"/>
          </w:tcPr>
          <w:p w14:paraId="5C709E1D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41EE3220" w14:textId="77777777" w:rsidTr="00706112">
        <w:trPr>
          <w:trHeight w:val="1076"/>
          <w:jc w:val="center"/>
        </w:trPr>
        <w:tc>
          <w:tcPr>
            <w:tcW w:w="843" w:type="dxa"/>
          </w:tcPr>
          <w:p w14:paraId="1AAFD757" w14:textId="77777777" w:rsidR="00222734" w:rsidRPr="004D57B3" w:rsidRDefault="00222734" w:rsidP="00706112">
            <w:pPr>
              <w:widowControl/>
              <w:numPr>
                <w:ilvl w:val="0"/>
                <w:numId w:val="129"/>
              </w:numPr>
              <w:autoSpaceDE/>
              <w:autoSpaceDN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66E4E651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Повреждение сердца, его оболочек и крупных магистральных сосудов:</w:t>
            </w:r>
          </w:p>
          <w:p w14:paraId="766496BA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а) не повлекшее за собой сердечно-сосудистую недостаточность</w:t>
            </w:r>
          </w:p>
          <w:p w14:paraId="0BF74D97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val="en-US" w:eastAsia="ru-RU"/>
              </w:rPr>
              <w:t>b</w:t>
            </w:r>
            <w:r w:rsidRPr="004D57B3">
              <w:rPr>
                <w:rFonts w:eastAsia="Times New Roman" w:cs="Times New Roman"/>
                <w:lang w:eastAsia="ru-RU"/>
              </w:rPr>
              <w:t>) повлекшее за собой сердечно-сосудистую недостаточность I степени</w:t>
            </w:r>
          </w:p>
          <w:p w14:paraId="2968629D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с) повлекшее за собой сердечно-сосудистую недостаточность II - III степени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2260" w:type="dxa"/>
          </w:tcPr>
          <w:p w14:paraId="249BE2D3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0B597E90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10</w:t>
            </w:r>
          </w:p>
          <w:p w14:paraId="03591FDA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2</w:t>
            </w:r>
            <w:r>
              <w:rPr>
                <w:rFonts w:eastAsia="Times New Roman" w:cs="Times New Roman"/>
                <w:lang w:eastAsia="ru-RU"/>
              </w:rPr>
              <w:t>0</w:t>
            </w:r>
          </w:p>
          <w:p w14:paraId="0D2790E4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25</w:t>
            </w:r>
          </w:p>
        </w:tc>
      </w:tr>
      <w:tr w:rsidR="00222734" w:rsidRPr="004D57B3" w14:paraId="5B346645" w14:textId="77777777" w:rsidTr="00706112">
        <w:trPr>
          <w:trHeight w:val="428"/>
          <w:jc w:val="center"/>
        </w:trPr>
        <w:tc>
          <w:tcPr>
            <w:tcW w:w="843" w:type="dxa"/>
          </w:tcPr>
          <w:p w14:paraId="6A05D169" w14:textId="77777777" w:rsidR="00222734" w:rsidRPr="004D57B3" w:rsidRDefault="00222734" w:rsidP="00706112">
            <w:pPr>
              <w:widowControl/>
              <w:autoSpaceDN/>
              <w:ind w:left="283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7C3F9689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Мягкие ткани</w:t>
            </w:r>
          </w:p>
        </w:tc>
        <w:tc>
          <w:tcPr>
            <w:tcW w:w="2260" w:type="dxa"/>
          </w:tcPr>
          <w:p w14:paraId="2E7F0D77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002AAA0F" w14:textId="77777777" w:rsidTr="00706112">
        <w:trPr>
          <w:trHeight w:val="53"/>
          <w:jc w:val="center"/>
        </w:trPr>
        <w:tc>
          <w:tcPr>
            <w:tcW w:w="843" w:type="dxa"/>
          </w:tcPr>
          <w:p w14:paraId="04444F52" w14:textId="77777777" w:rsidR="00222734" w:rsidRPr="004D57B3" w:rsidRDefault="00222734" w:rsidP="00706112">
            <w:pPr>
              <w:widowControl/>
              <w:numPr>
                <w:ilvl w:val="0"/>
                <w:numId w:val="129"/>
              </w:numPr>
              <w:autoSpaceDE/>
              <w:autoSpaceDN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4BA39FA1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Повреждение мягких тканей:</w:t>
            </w:r>
          </w:p>
          <w:p w14:paraId="5F2FCF15" w14:textId="77777777" w:rsidR="00222734" w:rsidRPr="004D57B3" w:rsidRDefault="00222734" w:rsidP="00706112">
            <w:pPr>
              <w:widowControl/>
              <w:numPr>
                <w:ilvl w:val="0"/>
                <w:numId w:val="91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острый </w:t>
            </w:r>
            <w:r w:rsidRPr="004D57B3">
              <w:rPr>
                <w:rFonts w:eastAsia="Times New Roman" w:cs="Times New Roman"/>
                <w:lang w:eastAsia="ru-RU"/>
              </w:rPr>
              <w:t>разрыв мышц</w:t>
            </w:r>
            <w:r>
              <w:rPr>
                <w:rFonts w:eastAsia="Times New Roman" w:cs="Times New Roman"/>
                <w:lang w:eastAsia="ru-RU"/>
              </w:rPr>
              <w:t xml:space="preserve"> (при повреждении более 10 % мышечных волокон)</w:t>
            </w:r>
          </w:p>
          <w:p w14:paraId="48285289" w14:textId="77777777" w:rsidR="00222734" w:rsidRPr="004D57B3" w:rsidRDefault="00222734" w:rsidP="00706112">
            <w:pPr>
              <w:widowControl/>
              <w:numPr>
                <w:ilvl w:val="0"/>
                <w:numId w:val="91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разрыв сухожилий, за исключением пальцев кисти</w:t>
            </w:r>
          </w:p>
        </w:tc>
        <w:tc>
          <w:tcPr>
            <w:tcW w:w="2260" w:type="dxa"/>
          </w:tcPr>
          <w:p w14:paraId="4DF33FEA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07E7CE4D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2</w:t>
            </w:r>
          </w:p>
          <w:p w14:paraId="62E20EBA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</w:t>
            </w:r>
          </w:p>
          <w:p w14:paraId="155BDC9A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7A7FFBE9" w14:textId="77777777" w:rsidTr="00706112">
        <w:trPr>
          <w:trHeight w:val="440"/>
          <w:jc w:val="center"/>
        </w:trPr>
        <w:tc>
          <w:tcPr>
            <w:tcW w:w="843" w:type="dxa"/>
          </w:tcPr>
          <w:p w14:paraId="7FCAB812" w14:textId="77777777" w:rsidR="00222734" w:rsidRPr="004D57B3" w:rsidRDefault="00222734" w:rsidP="00706112">
            <w:pPr>
              <w:widowControl/>
              <w:autoSpaceDN/>
              <w:ind w:left="283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1F047457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Позвоночник</w:t>
            </w:r>
          </w:p>
        </w:tc>
        <w:tc>
          <w:tcPr>
            <w:tcW w:w="2260" w:type="dxa"/>
          </w:tcPr>
          <w:p w14:paraId="08F001C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5EFFCADE" w14:textId="77777777" w:rsidTr="00706112">
        <w:trPr>
          <w:trHeight w:val="1376"/>
          <w:jc w:val="center"/>
        </w:trPr>
        <w:tc>
          <w:tcPr>
            <w:tcW w:w="843" w:type="dxa"/>
          </w:tcPr>
          <w:p w14:paraId="1AF01FB2" w14:textId="77777777" w:rsidR="00222734" w:rsidRPr="004D57B3" w:rsidRDefault="00222734" w:rsidP="00706112">
            <w:pPr>
              <w:widowControl/>
              <w:numPr>
                <w:ilvl w:val="0"/>
                <w:numId w:val="129"/>
              </w:numPr>
              <w:autoSpaceDE/>
              <w:autoSpaceDN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08FCA17F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тел, дужек и суставных отростков позвонков (за исключением крестца и копчика):</w:t>
            </w:r>
          </w:p>
          <w:p w14:paraId="5ECC3098" w14:textId="77777777" w:rsidR="00222734" w:rsidRPr="004D57B3" w:rsidRDefault="00222734" w:rsidP="00706112">
            <w:pPr>
              <w:widowControl/>
              <w:numPr>
                <w:ilvl w:val="0"/>
                <w:numId w:val="92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одного-двух</w:t>
            </w:r>
          </w:p>
          <w:p w14:paraId="5A711E8B" w14:textId="77777777" w:rsidR="00222734" w:rsidRPr="004D57B3" w:rsidRDefault="00222734" w:rsidP="00706112">
            <w:pPr>
              <w:widowControl/>
              <w:numPr>
                <w:ilvl w:val="0"/>
                <w:numId w:val="92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трёх-пяти</w:t>
            </w:r>
          </w:p>
          <w:p w14:paraId="40ADA6D8" w14:textId="77777777" w:rsidR="00222734" w:rsidRPr="004D57B3" w:rsidRDefault="00222734" w:rsidP="00706112">
            <w:pPr>
              <w:widowControl/>
              <w:numPr>
                <w:ilvl w:val="0"/>
                <w:numId w:val="92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шести и более</w:t>
            </w:r>
          </w:p>
        </w:tc>
        <w:tc>
          <w:tcPr>
            <w:tcW w:w="2260" w:type="dxa"/>
          </w:tcPr>
          <w:p w14:paraId="60E678F8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04BBAD65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2EF7B35D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10</w:t>
            </w:r>
          </w:p>
          <w:p w14:paraId="6FA8CF0C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20</w:t>
            </w:r>
          </w:p>
          <w:p w14:paraId="3A1BFE83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30</w:t>
            </w:r>
          </w:p>
        </w:tc>
      </w:tr>
      <w:tr w:rsidR="00222734" w:rsidRPr="004D57B3" w14:paraId="0DDE7C26" w14:textId="77777777" w:rsidTr="00706112">
        <w:trPr>
          <w:trHeight w:val="394"/>
          <w:jc w:val="center"/>
        </w:trPr>
        <w:tc>
          <w:tcPr>
            <w:tcW w:w="843" w:type="dxa"/>
          </w:tcPr>
          <w:p w14:paraId="16169A57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7C2BC076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Разрыв межпозвонковых связок (при сроке лечения не менее 14 дней)</w:t>
            </w:r>
          </w:p>
        </w:tc>
        <w:tc>
          <w:tcPr>
            <w:tcW w:w="2260" w:type="dxa"/>
          </w:tcPr>
          <w:p w14:paraId="35836C4C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5</w:t>
            </w:r>
          </w:p>
        </w:tc>
      </w:tr>
      <w:tr w:rsidR="00222734" w:rsidRPr="004D57B3" w14:paraId="145103DF" w14:textId="77777777" w:rsidTr="00706112">
        <w:trPr>
          <w:trHeight w:val="360"/>
          <w:jc w:val="center"/>
        </w:trPr>
        <w:tc>
          <w:tcPr>
            <w:tcW w:w="843" w:type="dxa"/>
          </w:tcPr>
          <w:p w14:paraId="2B4D7DCC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56DFB33B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крестца</w:t>
            </w:r>
          </w:p>
        </w:tc>
        <w:tc>
          <w:tcPr>
            <w:tcW w:w="2260" w:type="dxa"/>
          </w:tcPr>
          <w:p w14:paraId="5EEBBA25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8</w:t>
            </w:r>
          </w:p>
        </w:tc>
      </w:tr>
      <w:tr w:rsidR="00222734" w:rsidRPr="004D57B3" w14:paraId="70799578" w14:textId="77777777" w:rsidTr="00706112">
        <w:trPr>
          <w:trHeight w:val="298"/>
          <w:jc w:val="center"/>
        </w:trPr>
        <w:tc>
          <w:tcPr>
            <w:tcW w:w="843" w:type="dxa"/>
            <w:vMerge w:val="restart"/>
          </w:tcPr>
          <w:p w14:paraId="030E411B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54E45A09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копчиковых позвонков</w:t>
            </w:r>
          </w:p>
        </w:tc>
        <w:tc>
          <w:tcPr>
            <w:tcW w:w="2260" w:type="dxa"/>
            <w:vMerge w:val="restart"/>
          </w:tcPr>
          <w:p w14:paraId="575EF213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8</w:t>
            </w:r>
          </w:p>
        </w:tc>
      </w:tr>
      <w:tr w:rsidR="00222734" w:rsidRPr="004D57B3" w14:paraId="3187BF30" w14:textId="77777777" w:rsidTr="00706112">
        <w:trPr>
          <w:trHeight w:val="2098"/>
          <w:jc w:val="center"/>
        </w:trPr>
        <w:tc>
          <w:tcPr>
            <w:tcW w:w="843" w:type="dxa"/>
            <w:vMerge/>
          </w:tcPr>
          <w:p w14:paraId="0368233E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4D1CC4BC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Примечания:</w:t>
            </w:r>
          </w:p>
          <w:p w14:paraId="63B43783" w14:textId="77777777" w:rsidR="00222734" w:rsidRPr="004D57B3" w:rsidRDefault="00222734" w:rsidP="00706112">
            <w:pPr>
              <w:widowControl/>
              <w:numPr>
                <w:ilvl w:val="0"/>
                <w:numId w:val="93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В том случае, если перелом позвонков сопровождался повреждением спинного мозга, страховое обеспечение выплачивается с учётом обоих повреждений путём суммирования.</w:t>
            </w:r>
          </w:p>
          <w:p w14:paraId="13C286EB" w14:textId="77777777" w:rsidR="00222734" w:rsidRPr="004D57B3" w:rsidRDefault="00222734" w:rsidP="00706112">
            <w:pPr>
              <w:widowControl/>
              <w:numPr>
                <w:ilvl w:val="0"/>
                <w:numId w:val="93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В том случае, если в результате одной травмы произойдёт перелом позвонка</w:t>
            </w:r>
            <w:r>
              <w:rPr>
                <w:rFonts w:eastAsia="Times New Roman" w:cs="Times New Roman"/>
                <w:lang w:eastAsia="ru-RU"/>
              </w:rPr>
              <w:t xml:space="preserve"> и</w:t>
            </w:r>
            <w:r w:rsidRPr="004D57B3">
              <w:rPr>
                <w:rFonts w:eastAsia="Times New Roman" w:cs="Times New Roman"/>
                <w:lang w:eastAsia="ru-RU"/>
              </w:rPr>
              <w:t xml:space="preserve"> повреждение </w:t>
            </w:r>
            <w:r>
              <w:rPr>
                <w:rFonts w:eastAsia="Times New Roman" w:cs="Times New Roman"/>
                <w:lang w:eastAsia="ru-RU"/>
              </w:rPr>
              <w:t xml:space="preserve">межпозвонковых </w:t>
            </w:r>
            <w:r w:rsidRPr="004D57B3">
              <w:rPr>
                <w:rFonts w:eastAsia="Times New Roman" w:cs="Times New Roman"/>
                <w:lang w:eastAsia="ru-RU"/>
              </w:rPr>
              <w:t>связок, страховое обеспечение выплачивается по статье, предусматривающей наиболее тяжёлое повреждение, однократно.</w:t>
            </w:r>
          </w:p>
        </w:tc>
        <w:tc>
          <w:tcPr>
            <w:tcW w:w="2260" w:type="dxa"/>
            <w:vMerge/>
          </w:tcPr>
          <w:p w14:paraId="28BE8F2F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0F051AF9" w14:textId="77777777" w:rsidTr="00706112">
        <w:trPr>
          <w:trHeight w:val="275"/>
          <w:jc w:val="center"/>
        </w:trPr>
        <w:tc>
          <w:tcPr>
            <w:tcW w:w="843" w:type="dxa"/>
          </w:tcPr>
          <w:p w14:paraId="3FBE685C" w14:textId="77777777" w:rsidR="00222734" w:rsidRPr="004A7503" w:rsidRDefault="00222734" w:rsidP="00706112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06B655AF" w14:textId="77777777" w:rsidR="00222734" w:rsidRPr="004D57B3" w:rsidRDefault="00222734" w:rsidP="00706112">
            <w:pPr>
              <w:spacing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Верхняя конечность</w:t>
            </w:r>
          </w:p>
        </w:tc>
        <w:tc>
          <w:tcPr>
            <w:tcW w:w="2260" w:type="dxa"/>
          </w:tcPr>
          <w:p w14:paraId="1C01E043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3140C54E" w14:textId="77777777" w:rsidTr="00706112">
        <w:trPr>
          <w:trHeight w:val="280"/>
          <w:jc w:val="center"/>
        </w:trPr>
        <w:tc>
          <w:tcPr>
            <w:tcW w:w="843" w:type="dxa"/>
          </w:tcPr>
          <w:p w14:paraId="51E87183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5D578B20" w14:textId="77777777" w:rsidR="00222734" w:rsidRPr="004D57B3" w:rsidRDefault="00222734" w:rsidP="00706112">
            <w:pPr>
              <w:spacing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Лопатка, ключица</w:t>
            </w:r>
          </w:p>
        </w:tc>
        <w:tc>
          <w:tcPr>
            <w:tcW w:w="2260" w:type="dxa"/>
          </w:tcPr>
          <w:p w14:paraId="028130FB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36984D2A" w14:textId="77777777" w:rsidTr="00706112">
        <w:trPr>
          <w:trHeight w:val="1892"/>
          <w:jc w:val="center"/>
        </w:trPr>
        <w:tc>
          <w:tcPr>
            <w:tcW w:w="843" w:type="dxa"/>
          </w:tcPr>
          <w:p w14:paraId="1CDE1D0E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100D52CB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лопатки, ключицы, полный разрыв акромиально-ключичного, грудино-ключичного сочленений:</w:t>
            </w:r>
          </w:p>
          <w:p w14:paraId="6A2DEBC4" w14:textId="77777777" w:rsidR="00222734" w:rsidRPr="004D57B3" w:rsidRDefault="00222734" w:rsidP="00706112">
            <w:pPr>
              <w:widowControl/>
              <w:numPr>
                <w:ilvl w:val="0"/>
                <w:numId w:val="94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одной кости, разрыв одного сочленения</w:t>
            </w:r>
          </w:p>
          <w:p w14:paraId="7EBABCFA" w14:textId="77777777" w:rsidR="00222734" w:rsidRPr="004D57B3" w:rsidRDefault="00222734" w:rsidP="00706112">
            <w:pPr>
              <w:widowControl/>
              <w:numPr>
                <w:ilvl w:val="0"/>
                <w:numId w:val="94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двух костей, двойной перелом одной кости, разрыв двух сочленений или перелом одной кости и разрыв одного сочленения</w:t>
            </w:r>
          </w:p>
          <w:p w14:paraId="5CF0CFE9" w14:textId="77777777" w:rsidR="00222734" w:rsidRPr="004D57B3" w:rsidRDefault="00222734" w:rsidP="00706112">
            <w:pPr>
              <w:widowControl/>
              <w:numPr>
                <w:ilvl w:val="0"/>
                <w:numId w:val="94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разрыв двух сочленений и перелом одной кости, перелом двух костей и разрыв одного сочленения</w:t>
            </w:r>
          </w:p>
        </w:tc>
        <w:tc>
          <w:tcPr>
            <w:tcW w:w="2260" w:type="dxa"/>
          </w:tcPr>
          <w:p w14:paraId="1D64F8AF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45A51FA6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6ABC077B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5</w:t>
            </w:r>
          </w:p>
          <w:p w14:paraId="4A77F444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10</w:t>
            </w:r>
          </w:p>
          <w:p w14:paraId="76E2B4D5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7240514D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287BF5FA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15</w:t>
            </w:r>
          </w:p>
        </w:tc>
      </w:tr>
      <w:tr w:rsidR="00222734" w:rsidRPr="004D57B3" w14:paraId="4F777E88" w14:textId="77777777" w:rsidTr="00706112">
        <w:trPr>
          <w:trHeight w:val="425"/>
          <w:jc w:val="center"/>
        </w:trPr>
        <w:tc>
          <w:tcPr>
            <w:tcW w:w="843" w:type="dxa"/>
          </w:tcPr>
          <w:p w14:paraId="0BD519D4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094C9E21" w14:textId="77777777" w:rsidR="00222734" w:rsidRPr="004D57B3" w:rsidRDefault="00222734" w:rsidP="00706112">
            <w:pPr>
              <w:spacing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Плечевой сустав</w:t>
            </w:r>
          </w:p>
        </w:tc>
        <w:tc>
          <w:tcPr>
            <w:tcW w:w="2260" w:type="dxa"/>
          </w:tcPr>
          <w:p w14:paraId="5B5B0FBC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7F6BB31C" w14:textId="77777777" w:rsidTr="00706112">
        <w:trPr>
          <w:trHeight w:val="1877"/>
          <w:jc w:val="center"/>
        </w:trPr>
        <w:tc>
          <w:tcPr>
            <w:tcW w:w="843" w:type="dxa"/>
          </w:tcPr>
          <w:p w14:paraId="363DFC13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02FC487C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Повреждения области плечевого сустава (суставной впадины лопатки, головки плечевой кости, анатомической, хирургической шейки, бугорков, суставной сумки):</w:t>
            </w:r>
          </w:p>
          <w:p w14:paraId="23757FE3" w14:textId="77777777" w:rsidR="00222734" w:rsidRPr="004D57B3" w:rsidRDefault="00222734" w:rsidP="00706112">
            <w:pPr>
              <w:widowControl/>
              <w:numPr>
                <w:ilvl w:val="0"/>
                <w:numId w:val="95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отрыв</w:t>
            </w:r>
            <w:r w:rsidRPr="004D57B3">
              <w:rPr>
                <w:rFonts w:eastAsia="Times New Roman" w:cs="Times New Roman"/>
                <w:lang w:eastAsia="ru-RU"/>
              </w:rPr>
              <w:t xml:space="preserve"> большого бугорка, перелом лопатки</w:t>
            </w:r>
          </w:p>
          <w:p w14:paraId="6DB7DBD7" w14:textId="77777777" w:rsidR="00222734" w:rsidRPr="004D57B3" w:rsidRDefault="00222734" w:rsidP="00706112">
            <w:pPr>
              <w:widowControl/>
              <w:numPr>
                <w:ilvl w:val="0"/>
                <w:numId w:val="95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двух костей</w:t>
            </w:r>
          </w:p>
          <w:p w14:paraId="4179B6AD" w14:textId="77777777" w:rsidR="00222734" w:rsidRPr="004D57B3" w:rsidRDefault="00222734" w:rsidP="00706112">
            <w:pPr>
              <w:widowControl/>
              <w:numPr>
                <w:ilvl w:val="0"/>
                <w:numId w:val="95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плеча (головки, анатомической, хирургической шейки)</w:t>
            </w:r>
            <w:r>
              <w:rPr>
                <w:rFonts w:eastAsia="Times New Roman" w:cs="Times New Roman"/>
                <w:lang w:eastAsia="ru-RU"/>
              </w:rPr>
              <w:t xml:space="preserve">, </w:t>
            </w:r>
            <w:r w:rsidRPr="006D02FC">
              <w:rPr>
                <w:rFonts w:eastAsia="Times New Roman" w:cs="Times New Roman"/>
                <w:lang w:eastAsia="ru-RU"/>
              </w:rPr>
              <w:t>переломо-вывих плеча</w:t>
            </w:r>
          </w:p>
        </w:tc>
        <w:tc>
          <w:tcPr>
            <w:tcW w:w="2260" w:type="dxa"/>
          </w:tcPr>
          <w:p w14:paraId="7561D027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447B690B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4D79B505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51225B7B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</w:t>
            </w:r>
          </w:p>
          <w:p w14:paraId="2E1C4F48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10</w:t>
            </w:r>
          </w:p>
          <w:p w14:paraId="0F1A4F95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15</w:t>
            </w:r>
          </w:p>
        </w:tc>
      </w:tr>
      <w:tr w:rsidR="00222734" w:rsidRPr="004D57B3" w14:paraId="0D00A46F" w14:textId="77777777" w:rsidTr="00706112">
        <w:trPr>
          <w:trHeight w:val="1070"/>
          <w:jc w:val="center"/>
        </w:trPr>
        <w:tc>
          <w:tcPr>
            <w:tcW w:w="843" w:type="dxa"/>
            <w:vMerge w:val="restart"/>
          </w:tcPr>
          <w:p w14:paraId="61C32AE9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175222A9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Повреждения плечевого пояса, повлекшие за собой:</w:t>
            </w:r>
          </w:p>
          <w:p w14:paraId="45086418" w14:textId="77777777" w:rsidR="00222734" w:rsidRPr="004D57B3" w:rsidRDefault="00222734" w:rsidP="00706112">
            <w:pPr>
              <w:widowControl/>
              <w:numPr>
                <w:ilvl w:val="0"/>
                <w:numId w:val="96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отсутствие движений в суставе (анкилоз)</w:t>
            </w:r>
          </w:p>
          <w:p w14:paraId="6DF4B71F" w14:textId="77777777" w:rsidR="00222734" w:rsidRPr="004D57B3" w:rsidRDefault="00222734" w:rsidP="00706112">
            <w:pPr>
              <w:widowControl/>
              <w:numPr>
                <w:ilvl w:val="0"/>
                <w:numId w:val="96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“болтающийся” плечевой сустав в результате резекции суставных поверхностей составляющих его костей</w:t>
            </w:r>
          </w:p>
        </w:tc>
        <w:tc>
          <w:tcPr>
            <w:tcW w:w="2260" w:type="dxa"/>
            <w:vMerge w:val="restart"/>
          </w:tcPr>
          <w:p w14:paraId="60220843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14A3D0AD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20</w:t>
            </w:r>
          </w:p>
          <w:p w14:paraId="6B894A9F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30</w:t>
            </w:r>
          </w:p>
        </w:tc>
      </w:tr>
      <w:tr w:rsidR="00222734" w:rsidRPr="004D57B3" w14:paraId="2AAF7DF0" w14:textId="77777777" w:rsidTr="00706112">
        <w:trPr>
          <w:trHeight w:val="1398"/>
          <w:jc w:val="center"/>
        </w:trPr>
        <w:tc>
          <w:tcPr>
            <w:tcW w:w="843" w:type="dxa"/>
            <w:vMerge/>
          </w:tcPr>
          <w:p w14:paraId="6CB0F4BD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5BA9DC43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Примечания:</w:t>
            </w:r>
          </w:p>
          <w:p w14:paraId="1E73DBDF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Страховое обеспечение по ст.</w:t>
            </w:r>
            <w:r>
              <w:rPr>
                <w:rFonts w:eastAsia="Times New Roman" w:cs="Times New Roman"/>
                <w:lang w:eastAsia="ru-RU"/>
              </w:rPr>
              <w:t>21</w:t>
            </w:r>
            <w:r w:rsidRPr="004D57B3">
              <w:rPr>
                <w:rFonts w:eastAsia="Times New Roman" w:cs="Times New Roman"/>
                <w:lang w:eastAsia="ru-RU"/>
              </w:rPr>
              <w:t xml:space="preserve"> выплачивается в том случае, если перечисленные в этой статье осложнения будут установлены лечебно-профилактическим учреждением по истечении 6 месяцев после травмы и подтверждены справкой этого учреждения.</w:t>
            </w:r>
          </w:p>
        </w:tc>
        <w:tc>
          <w:tcPr>
            <w:tcW w:w="2260" w:type="dxa"/>
            <w:vMerge/>
          </w:tcPr>
          <w:p w14:paraId="5DC6B235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0ED2D4D6" w14:textId="77777777" w:rsidTr="00706112">
        <w:trPr>
          <w:trHeight w:val="360"/>
          <w:jc w:val="center"/>
        </w:trPr>
        <w:tc>
          <w:tcPr>
            <w:tcW w:w="843" w:type="dxa"/>
          </w:tcPr>
          <w:p w14:paraId="297F1C22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0C6703D2" w14:textId="77777777" w:rsidR="00222734" w:rsidRPr="004D57B3" w:rsidRDefault="00222734" w:rsidP="00706112">
            <w:pPr>
              <w:spacing w:before="120"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Плечо</w:t>
            </w:r>
          </w:p>
        </w:tc>
        <w:tc>
          <w:tcPr>
            <w:tcW w:w="2260" w:type="dxa"/>
          </w:tcPr>
          <w:p w14:paraId="670A3CFE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65611DF9" w14:textId="77777777" w:rsidTr="00706112">
        <w:trPr>
          <w:trHeight w:val="360"/>
          <w:jc w:val="center"/>
        </w:trPr>
        <w:tc>
          <w:tcPr>
            <w:tcW w:w="843" w:type="dxa"/>
          </w:tcPr>
          <w:p w14:paraId="493BD32F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172189D1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плечевой кости:</w:t>
            </w:r>
          </w:p>
          <w:p w14:paraId="7CB0E54C" w14:textId="77777777" w:rsidR="00222734" w:rsidRPr="004D57B3" w:rsidRDefault="00222734" w:rsidP="00706112">
            <w:pPr>
              <w:widowControl/>
              <w:numPr>
                <w:ilvl w:val="0"/>
                <w:numId w:val="97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на любом уровне (верхняя, средняя, нижняя треть)</w:t>
            </w:r>
          </w:p>
          <w:p w14:paraId="295994AA" w14:textId="77777777" w:rsidR="00222734" w:rsidRPr="004D57B3" w:rsidRDefault="00222734" w:rsidP="00706112">
            <w:pPr>
              <w:widowControl/>
              <w:numPr>
                <w:ilvl w:val="0"/>
                <w:numId w:val="97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двойной перелом</w:t>
            </w:r>
          </w:p>
        </w:tc>
        <w:tc>
          <w:tcPr>
            <w:tcW w:w="2260" w:type="dxa"/>
          </w:tcPr>
          <w:p w14:paraId="6CA9019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2AAE0047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15</w:t>
            </w:r>
          </w:p>
          <w:p w14:paraId="704D6D25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20</w:t>
            </w:r>
          </w:p>
        </w:tc>
      </w:tr>
      <w:tr w:rsidR="00222734" w:rsidRPr="004D57B3" w14:paraId="080F1AD9" w14:textId="77777777" w:rsidTr="00706112">
        <w:trPr>
          <w:trHeight w:val="1303"/>
          <w:jc w:val="center"/>
        </w:trPr>
        <w:tc>
          <w:tcPr>
            <w:tcW w:w="843" w:type="dxa"/>
            <w:vMerge w:val="restart"/>
          </w:tcPr>
          <w:p w14:paraId="59C7CB46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60CE12E5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Травматическая ампутация верхней конечности или тяжёлое повреждение, приведшее к ампутации:</w:t>
            </w:r>
          </w:p>
          <w:p w14:paraId="5CB7CC8E" w14:textId="77777777" w:rsidR="00222734" w:rsidRPr="004D57B3" w:rsidRDefault="00222734" w:rsidP="00706112">
            <w:pPr>
              <w:widowControl/>
              <w:numPr>
                <w:ilvl w:val="0"/>
                <w:numId w:val="98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с лопаткой, ключицей или их частью</w:t>
            </w:r>
          </w:p>
          <w:p w14:paraId="122F5CF9" w14:textId="77777777" w:rsidR="00222734" w:rsidRPr="004D57B3" w:rsidRDefault="00222734" w:rsidP="00706112">
            <w:pPr>
              <w:widowControl/>
              <w:numPr>
                <w:ilvl w:val="0"/>
                <w:numId w:val="98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плеча на любом уровне</w:t>
            </w:r>
          </w:p>
          <w:p w14:paraId="3E0E79D3" w14:textId="77777777" w:rsidR="00222734" w:rsidRPr="004D57B3" w:rsidRDefault="00222734" w:rsidP="00706112">
            <w:pPr>
              <w:widowControl/>
              <w:numPr>
                <w:ilvl w:val="0"/>
                <w:numId w:val="98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единственной конечности на уровне плеча</w:t>
            </w:r>
          </w:p>
        </w:tc>
        <w:tc>
          <w:tcPr>
            <w:tcW w:w="2260" w:type="dxa"/>
            <w:vMerge w:val="restart"/>
          </w:tcPr>
          <w:p w14:paraId="4C64646D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426D7C18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7D3E7E08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65</w:t>
            </w:r>
          </w:p>
          <w:p w14:paraId="6175E686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60</w:t>
            </w:r>
          </w:p>
          <w:p w14:paraId="031998FF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75</w:t>
            </w:r>
          </w:p>
        </w:tc>
      </w:tr>
      <w:tr w:rsidR="00222734" w:rsidRPr="004D57B3" w14:paraId="0922B872" w14:textId="77777777" w:rsidTr="00706112">
        <w:trPr>
          <w:trHeight w:val="420"/>
          <w:jc w:val="center"/>
        </w:trPr>
        <w:tc>
          <w:tcPr>
            <w:tcW w:w="843" w:type="dxa"/>
            <w:vMerge/>
          </w:tcPr>
          <w:p w14:paraId="4685B0C1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11DAB63F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Примечание.</w:t>
            </w:r>
          </w:p>
          <w:p w14:paraId="0E8E46C9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Если страховое обеспечение выплачивается по ст.</w:t>
            </w:r>
            <w:r>
              <w:rPr>
                <w:rFonts w:eastAsia="Times New Roman" w:cs="Times New Roman"/>
                <w:lang w:eastAsia="ru-RU"/>
              </w:rPr>
              <w:t>23</w:t>
            </w:r>
            <w:r w:rsidRPr="004D57B3">
              <w:rPr>
                <w:rFonts w:eastAsia="Times New Roman" w:cs="Times New Roman"/>
                <w:lang w:eastAsia="ru-RU"/>
              </w:rPr>
              <w:t xml:space="preserve">, дополнительная выплата </w:t>
            </w:r>
            <w:r w:rsidRPr="00933688">
              <w:rPr>
                <w:rFonts w:eastAsia="Times New Roman" w:cs="Times New Roman"/>
                <w:lang w:eastAsia="ru-RU"/>
              </w:rPr>
              <w:t>за переломы костей ампутированной части по ст.</w:t>
            </w:r>
            <w:r>
              <w:rPr>
                <w:rFonts w:eastAsia="Times New Roman" w:cs="Times New Roman"/>
                <w:lang w:eastAsia="ru-RU"/>
              </w:rPr>
              <w:t>19-22</w:t>
            </w:r>
            <w:r w:rsidRPr="00933688">
              <w:rPr>
                <w:rFonts w:eastAsia="Times New Roman" w:cs="Times New Roman"/>
                <w:lang w:eastAsia="ru-RU"/>
              </w:rPr>
              <w:t xml:space="preserve">, а также выплата </w:t>
            </w:r>
            <w:r w:rsidRPr="004D57B3">
              <w:rPr>
                <w:rFonts w:eastAsia="Times New Roman" w:cs="Times New Roman"/>
                <w:lang w:eastAsia="ru-RU"/>
              </w:rPr>
              <w:t>за оперативные вмешательства</w:t>
            </w:r>
            <w:r>
              <w:rPr>
                <w:rFonts w:eastAsia="Times New Roman" w:cs="Times New Roman"/>
                <w:lang w:eastAsia="ru-RU"/>
              </w:rPr>
              <w:t xml:space="preserve"> и</w:t>
            </w:r>
            <w:r w:rsidRPr="004D57B3">
              <w:rPr>
                <w:rFonts w:eastAsia="Times New Roman" w:cs="Times New Roman"/>
                <w:lang w:eastAsia="ru-RU"/>
              </w:rPr>
              <w:t xml:space="preserve"> послеоперационные рубцы не производится.</w:t>
            </w:r>
          </w:p>
        </w:tc>
        <w:tc>
          <w:tcPr>
            <w:tcW w:w="2260" w:type="dxa"/>
            <w:vMerge/>
          </w:tcPr>
          <w:p w14:paraId="033E53D5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5264E7BC" w14:textId="77777777" w:rsidTr="00706112">
        <w:trPr>
          <w:trHeight w:val="360"/>
          <w:jc w:val="center"/>
        </w:trPr>
        <w:tc>
          <w:tcPr>
            <w:tcW w:w="843" w:type="dxa"/>
          </w:tcPr>
          <w:p w14:paraId="140AAB63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785DA163" w14:textId="77777777" w:rsidR="00222734" w:rsidRPr="004D57B3" w:rsidRDefault="00222734" w:rsidP="00706112">
            <w:pPr>
              <w:spacing w:before="120"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Локтевой сустав</w:t>
            </w:r>
          </w:p>
        </w:tc>
        <w:tc>
          <w:tcPr>
            <w:tcW w:w="2260" w:type="dxa"/>
          </w:tcPr>
          <w:p w14:paraId="3B0538E8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3BB17498" w14:textId="77777777" w:rsidTr="00706112">
        <w:trPr>
          <w:trHeight w:val="1847"/>
          <w:jc w:val="center"/>
        </w:trPr>
        <w:tc>
          <w:tcPr>
            <w:tcW w:w="843" w:type="dxa"/>
            <w:vMerge w:val="restart"/>
          </w:tcPr>
          <w:p w14:paraId="041AEDC5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18204336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Повреждения области локтевого сустава:</w:t>
            </w:r>
          </w:p>
          <w:p w14:paraId="28BF1B47" w14:textId="77777777" w:rsidR="00222734" w:rsidRPr="004D57B3" w:rsidRDefault="00222734" w:rsidP="00706112">
            <w:pPr>
              <w:widowControl/>
              <w:numPr>
                <w:ilvl w:val="0"/>
                <w:numId w:val="99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перелом</w:t>
            </w:r>
            <w:r w:rsidRPr="004D57B3">
              <w:rPr>
                <w:rFonts w:eastAsia="Times New Roman" w:cs="Times New Roman"/>
                <w:lang w:eastAsia="ru-RU"/>
              </w:rPr>
              <w:t xml:space="preserve"> надмыщелков плечевой кости, перелом лучевой или локтевой кости</w:t>
            </w:r>
          </w:p>
          <w:p w14:paraId="46863029" w14:textId="77777777" w:rsidR="00222734" w:rsidRPr="004D57B3" w:rsidRDefault="00222734" w:rsidP="00706112">
            <w:pPr>
              <w:widowControl/>
              <w:numPr>
                <w:ilvl w:val="0"/>
                <w:numId w:val="99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лучевой и локтевой кости</w:t>
            </w:r>
            <w:r>
              <w:rPr>
                <w:rFonts w:eastAsia="Times New Roman" w:cs="Times New Roman"/>
                <w:lang w:eastAsia="ru-RU"/>
              </w:rPr>
              <w:t xml:space="preserve">, </w:t>
            </w:r>
            <w:r w:rsidRPr="006D02FC">
              <w:rPr>
                <w:rFonts w:eastAsia="Times New Roman" w:cs="Times New Roman"/>
                <w:lang w:eastAsia="ru-RU"/>
              </w:rPr>
              <w:t>вывих предплечья</w:t>
            </w:r>
          </w:p>
          <w:p w14:paraId="24F265AB" w14:textId="77777777" w:rsidR="00222734" w:rsidRPr="004D57B3" w:rsidRDefault="00222734" w:rsidP="00706112">
            <w:pPr>
              <w:widowControl/>
              <w:numPr>
                <w:ilvl w:val="0"/>
                <w:numId w:val="99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плечевой кости</w:t>
            </w:r>
            <w:r>
              <w:rPr>
                <w:rFonts w:eastAsia="Times New Roman" w:cs="Times New Roman"/>
                <w:lang w:eastAsia="ru-RU"/>
              </w:rPr>
              <w:t xml:space="preserve">, </w:t>
            </w:r>
            <w:r w:rsidRPr="004D57B3">
              <w:rPr>
                <w:rFonts w:eastAsia="Times New Roman" w:cs="Times New Roman"/>
                <w:lang w:eastAsia="ru-RU"/>
              </w:rPr>
              <w:t>перелом плечевой кости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Pr="00D540EC">
              <w:rPr>
                <w:rFonts w:eastAsia="Times New Roman" w:cs="Times New Roman"/>
                <w:lang w:eastAsia="ru-RU"/>
              </w:rPr>
              <w:t>с лучевой (или локтевой) костью</w:t>
            </w:r>
          </w:p>
          <w:p w14:paraId="0233239F" w14:textId="77777777" w:rsidR="00222734" w:rsidRPr="004D57B3" w:rsidRDefault="00222734" w:rsidP="00706112">
            <w:pPr>
              <w:widowControl/>
              <w:numPr>
                <w:ilvl w:val="0"/>
                <w:numId w:val="99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плечевой кости с лучевой и локтевой костями</w:t>
            </w:r>
          </w:p>
        </w:tc>
        <w:tc>
          <w:tcPr>
            <w:tcW w:w="2260" w:type="dxa"/>
            <w:vMerge w:val="restart"/>
          </w:tcPr>
          <w:p w14:paraId="7EEA3DB6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7B4E5CBC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5</w:t>
            </w:r>
          </w:p>
          <w:p w14:paraId="0848A58A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660361BE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10</w:t>
            </w:r>
          </w:p>
          <w:p w14:paraId="2AC9A239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</w:t>
            </w:r>
            <w:r>
              <w:rPr>
                <w:rFonts w:eastAsia="Times New Roman" w:cs="Times New Roman"/>
                <w:lang w:eastAsia="ru-RU"/>
              </w:rPr>
              <w:t>5</w:t>
            </w:r>
          </w:p>
          <w:p w14:paraId="14612346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6D93019A" w14:textId="77777777" w:rsidR="00222734" w:rsidRPr="0001426F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lang w:eastAsia="ru-RU"/>
              </w:rPr>
              <w:t>20</w:t>
            </w:r>
          </w:p>
        </w:tc>
      </w:tr>
      <w:tr w:rsidR="00222734" w:rsidRPr="004D57B3" w14:paraId="068E7A41" w14:textId="77777777" w:rsidTr="00706112">
        <w:trPr>
          <w:trHeight w:val="1358"/>
          <w:jc w:val="center"/>
        </w:trPr>
        <w:tc>
          <w:tcPr>
            <w:tcW w:w="843" w:type="dxa"/>
            <w:vMerge/>
          </w:tcPr>
          <w:p w14:paraId="21D2CA9B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2EB3588D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Примечания:</w:t>
            </w:r>
          </w:p>
          <w:p w14:paraId="3158F490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В том случае, если в результате одной травмы наступят различные повреждения, перечисленные в ст.</w:t>
            </w:r>
            <w:r>
              <w:rPr>
                <w:rFonts w:eastAsia="Times New Roman" w:cs="Times New Roman"/>
                <w:lang w:eastAsia="ru-RU"/>
              </w:rPr>
              <w:t>24</w:t>
            </w:r>
            <w:r w:rsidRPr="004D57B3">
              <w:rPr>
                <w:rFonts w:eastAsia="Times New Roman" w:cs="Times New Roman"/>
                <w:lang w:eastAsia="ru-RU"/>
              </w:rPr>
              <w:t>, выплата страхового обеспечения производится в соответствии с подпунктом, учитывающим наиболее тяжелое повреждение.</w:t>
            </w:r>
          </w:p>
        </w:tc>
        <w:tc>
          <w:tcPr>
            <w:tcW w:w="2260" w:type="dxa"/>
            <w:vMerge/>
          </w:tcPr>
          <w:p w14:paraId="3CAAFBE6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5A5A2085" w14:textId="77777777" w:rsidTr="00706112">
        <w:trPr>
          <w:trHeight w:val="951"/>
          <w:jc w:val="center"/>
        </w:trPr>
        <w:tc>
          <w:tcPr>
            <w:tcW w:w="843" w:type="dxa"/>
            <w:vMerge w:val="restart"/>
          </w:tcPr>
          <w:p w14:paraId="22F4BEF8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224F0224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Повреждение области локтевого сустава, повлекшее за собой:</w:t>
            </w:r>
          </w:p>
          <w:p w14:paraId="4C11F4F2" w14:textId="77777777" w:rsidR="00222734" w:rsidRPr="004D57B3" w:rsidRDefault="00222734" w:rsidP="00706112">
            <w:pPr>
              <w:widowControl/>
              <w:numPr>
                <w:ilvl w:val="0"/>
                <w:numId w:val="100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отсутствие движений в суставе (анкилоз)</w:t>
            </w:r>
          </w:p>
          <w:p w14:paraId="67EEC7E5" w14:textId="77777777" w:rsidR="00222734" w:rsidRPr="004D57B3" w:rsidRDefault="00222734" w:rsidP="00706112">
            <w:pPr>
              <w:widowControl/>
              <w:numPr>
                <w:ilvl w:val="0"/>
                <w:numId w:val="100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“болтающийся” локтевой сустав (в результате резекции суставных поверхностей составляющих его костей)</w:t>
            </w:r>
          </w:p>
        </w:tc>
        <w:tc>
          <w:tcPr>
            <w:tcW w:w="2260" w:type="dxa"/>
            <w:vMerge w:val="restart"/>
          </w:tcPr>
          <w:p w14:paraId="4E77902E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5BE3157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20</w:t>
            </w:r>
          </w:p>
          <w:p w14:paraId="31BA7CFF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30</w:t>
            </w:r>
          </w:p>
        </w:tc>
      </w:tr>
      <w:tr w:rsidR="00222734" w:rsidRPr="004D57B3" w14:paraId="4A3006E6" w14:textId="77777777" w:rsidTr="00706112">
        <w:trPr>
          <w:trHeight w:val="1388"/>
          <w:jc w:val="center"/>
        </w:trPr>
        <w:tc>
          <w:tcPr>
            <w:tcW w:w="843" w:type="dxa"/>
            <w:vMerge/>
          </w:tcPr>
          <w:p w14:paraId="4E9E7F02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317B50C3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Примечания:</w:t>
            </w:r>
          </w:p>
          <w:p w14:paraId="62D604EE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Страховое обеспечение по ст.</w:t>
            </w:r>
            <w:r>
              <w:rPr>
                <w:rFonts w:eastAsia="Times New Roman" w:cs="Times New Roman"/>
                <w:lang w:eastAsia="ru-RU"/>
              </w:rPr>
              <w:t>25</w:t>
            </w:r>
            <w:r w:rsidRPr="004D57B3">
              <w:rPr>
                <w:rFonts w:eastAsia="Times New Roman" w:cs="Times New Roman"/>
                <w:lang w:eastAsia="ru-RU"/>
              </w:rPr>
              <w:t xml:space="preserve"> выплачивается в том случае, если нарушение движений в этом суставе будет установлено лечебно-профилактическим учреждением по истечении 6 месяцев после травмы и подтверждено справкой этого учреждения.</w:t>
            </w:r>
          </w:p>
        </w:tc>
        <w:tc>
          <w:tcPr>
            <w:tcW w:w="2260" w:type="dxa"/>
            <w:vMerge/>
          </w:tcPr>
          <w:p w14:paraId="4788123A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1C21CDEC" w14:textId="77777777" w:rsidTr="00706112">
        <w:trPr>
          <w:trHeight w:val="360"/>
          <w:jc w:val="center"/>
        </w:trPr>
        <w:tc>
          <w:tcPr>
            <w:tcW w:w="843" w:type="dxa"/>
          </w:tcPr>
          <w:p w14:paraId="2F857880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2E6CA343" w14:textId="77777777" w:rsidR="00222734" w:rsidRPr="004D57B3" w:rsidRDefault="00222734" w:rsidP="00706112">
            <w:pPr>
              <w:spacing w:before="120"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Предплечье</w:t>
            </w:r>
          </w:p>
        </w:tc>
        <w:tc>
          <w:tcPr>
            <w:tcW w:w="2260" w:type="dxa"/>
          </w:tcPr>
          <w:p w14:paraId="18C0163C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474E284C" w14:textId="77777777" w:rsidTr="00706112">
        <w:trPr>
          <w:trHeight w:val="360"/>
          <w:jc w:val="center"/>
        </w:trPr>
        <w:tc>
          <w:tcPr>
            <w:tcW w:w="843" w:type="dxa"/>
          </w:tcPr>
          <w:p w14:paraId="57E58D35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1C67061E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костей предплечья на любом уровне, за исключением области суставов (верхняя, средняя, нижняя треть):</w:t>
            </w:r>
          </w:p>
          <w:p w14:paraId="37627AE6" w14:textId="77777777" w:rsidR="00222734" w:rsidRPr="004D57B3" w:rsidRDefault="00222734" w:rsidP="00706112">
            <w:pPr>
              <w:widowControl/>
              <w:numPr>
                <w:ilvl w:val="0"/>
                <w:numId w:val="101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одной кости</w:t>
            </w:r>
          </w:p>
          <w:p w14:paraId="5811A6C4" w14:textId="77777777" w:rsidR="00222734" w:rsidRPr="004D57B3" w:rsidRDefault="00222734" w:rsidP="00706112">
            <w:pPr>
              <w:widowControl/>
              <w:numPr>
                <w:ilvl w:val="0"/>
                <w:numId w:val="101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двух костей, двойной перелом одной кости</w:t>
            </w:r>
          </w:p>
        </w:tc>
        <w:tc>
          <w:tcPr>
            <w:tcW w:w="2260" w:type="dxa"/>
          </w:tcPr>
          <w:p w14:paraId="3837858B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450B054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52D56DB2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5</w:t>
            </w:r>
          </w:p>
          <w:p w14:paraId="60DE32C2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10</w:t>
            </w:r>
          </w:p>
        </w:tc>
      </w:tr>
      <w:tr w:rsidR="00222734" w:rsidRPr="004D57B3" w14:paraId="2214C689" w14:textId="77777777" w:rsidTr="00706112">
        <w:trPr>
          <w:trHeight w:val="1073"/>
          <w:jc w:val="center"/>
        </w:trPr>
        <w:tc>
          <w:tcPr>
            <w:tcW w:w="843" w:type="dxa"/>
            <w:vMerge w:val="restart"/>
          </w:tcPr>
          <w:p w14:paraId="1C6CD410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1610253C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Травматическая ампутация или тяжёлое повреждение, приведшее:</w:t>
            </w:r>
          </w:p>
          <w:p w14:paraId="047123DA" w14:textId="77777777" w:rsidR="00222734" w:rsidRPr="004D57B3" w:rsidRDefault="00222734" w:rsidP="00706112">
            <w:pPr>
              <w:widowControl/>
              <w:numPr>
                <w:ilvl w:val="0"/>
                <w:numId w:val="102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к ампутации предплечья на любом уровне</w:t>
            </w:r>
          </w:p>
          <w:p w14:paraId="03790664" w14:textId="77777777" w:rsidR="00222734" w:rsidRPr="004D57B3" w:rsidRDefault="00222734" w:rsidP="00706112">
            <w:pPr>
              <w:widowControl/>
              <w:numPr>
                <w:ilvl w:val="0"/>
                <w:numId w:val="102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к экзартикуляции в локтевом суставе</w:t>
            </w:r>
          </w:p>
          <w:p w14:paraId="54F6D38A" w14:textId="77777777" w:rsidR="00222734" w:rsidRPr="004D57B3" w:rsidRDefault="00222734" w:rsidP="00706112">
            <w:pPr>
              <w:widowControl/>
              <w:numPr>
                <w:ilvl w:val="0"/>
                <w:numId w:val="102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к ампутации единственной конечности на уровне предплечья</w:t>
            </w:r>
          </w:p>
        </w:tc>
        <w:tc>
          <w:tcPr>
            <w:tcW w:w="2260" w:type="dxa"/>
            <w:vMerge w:val="restart"/>
          </w:tcPr>
          <w:p w14:paraId="1C1E2B3A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4C6D1E98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40</w:t>
            </w:r>
          </w:p>
          <w:p w14:paraId="113B94D9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50</w:t>
            </w:r>
          </w:p>
          <w:p w14:paraId="35CA0453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70</w:t>
            </w:r>
          </w:p>
        </w:tc>
      </w:tr>
      <w:tr w:rsidR="00222734" w:rsidRPr="004D57B3" w14:paraId="04442C7E" w14:textId="77777777" w:rsidTr="00706112">
        <w:trPr>
          <w:trHeight w:val="1128"/>
          <w:jc w:val="center"/>
        </w:trPr>
        <w:tc>
          <w:tcPr>
            <w:tcW w:w="843" w:type="dxa"/>
            <w:vMerge/>
          </w:tcPr>
          <w:p w14:paraId="12113C35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3A3F66D7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 xml:space="preserve">Примечания: </w:t>
            </w:r>
          </w:p>
          <w:p w14:paraId="2D5918AE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Если страховое обеспечение выплачивается по ст.</w:t>
            </w:r>
            <w:r>
              <w:rPr>
                <w:rFonts w:eastAsia="Times New Roman" w:cs="Times New Roman"/>
                <w:lang w:eastAsia="ru-RU"/>
              </w:rPr>
              <w:t>27</w:t>
            </w:r>
            <w:r w:rsidRPr="004D57B3">
              <w:rPr>
                <w:rFonts w:eastAsia="Times New Roman" w:cs="Times New Roman"/>
                <w:lang w:eastAsia="ru-RU"/>
              </w:rPr>
              <w:t xml:space="preserve">, дополнительная выплата </w:t>
            </w:r>
            <w:r w:rsidRPr="00933688">
              <w:rPr>
                <w:rFonts w:eastAsia="Times New Roman" w:cs="Times New Roman"/>
                <w:lang w:eastAsia="ru-RU"/>
              </w:rPr>
              <w:t>за переломы костей ампутированной части по ст.</w:t>
            </w:r>
            <w:r>
              <w:rPr>
                <w:rFonts w:eastAsia="Times New Roman" w:cs="Times New Roman"/>
                <w:lang w:eastAsia="ru-RU"/>
              </w:rPr>
              <w:t>26</w:t>
            </w:r>
            <w:r w:rsidRPr="00933688">
              <w:rPr>
                <w:rFonts w:eastAsia="Times New Roman" w:cs="Times New Roman"/>
                <w:lang w:eastAsia="ru-RU"/>
              </w:rPr>
              <w:t xml:space="preserve">, а также выплата </w:t>
            </w:r>
            <w:r w:rsidRPr="004D57B3">
              <w:rPr>
                <w:rFonts w:eastAsia="Times New Roman" w:cs="Times New Roman"/>
                <w:lang w:eastAsia="ru-RU"/>
              </w:rPr>
              <w:t>за оперативные вмешательства</w:t>
            </w:r>
            <w:r>
              <w:rPr>
                <w:rFonts w:eastAsia="Times New Roman" w:cs="Times New Roman"/>
                <w:lang w:eastAsia="ru-RU"/>
              </w:rPr>
              <w:t xml:space="preserve"> и</w:t>
            </w:r>
            <w:r w:rsidRPr="004D57B3">
              <w:rPr>
                <w:rFonts w:eastAsia="Times New Roman" w:cs="Times New Roman"/>
                <w:lang w:eastAsia="ru-RU"/>
              </w:rPr>
              <w:t xml:space="preserve"> послеоперационные рубцы не производится.</w:t>
            </w:r>
            <w:r w:rsidRPr="004D57B3">
              <w:rPr>
                <w:rFonts w:eastAsia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2260" w:type="dxa"/>
            <w:vMerge/>
          </w:tcPr>
          <w:p w14:paraId="4E14852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5158F7E5" w14:textId="77777777" w:rsidTr="00706112">
        <w:trPr>
          <w:trHeight w:val="407"/>
          <w:jc w:val="center"/>
        </w:trPr>
        <w:tc>
          <w:tcPr>
            <w:tcW w:w="843" w:type="dxa"/>
          </w:tcPr>
          <w:p w14:paraId="466B87A9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2640267A" w14:textId="77777777" w:rsidR="00222734" w:rsidRPr="004D57B3" w:rsidRDefault="00222734" w:rsidP="00706112">
            <w:pPr>
              <w:spacing w:before="120"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Лучезапястный сустав</w:t>
            </w:r>
          </w:p>
        </w:tc>
        <w:tc>
          <w:tcPr>
            <w:tcW w:w="2260" w:type="dxa"/>
          </w:tcPr>
          <w:p w14:paraId="0610E61F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7F71E910" w14:textId="77777777" w:rsidTr="00706112">
        <w:trPr>
          <w:trHeight w:val="540"/>
          <w:jc w:val="center"/>
        </w:trPr>
        <w:tc>
          <w:tcPr>
            <w:tcW w:w="843" w:type="dxa"/>
          </w:tcPr>
          <w:p w14:paraId="5D2AF4B7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53FAF93B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Повреждения области лучезапястного сустава:</w:t>
            </w:r>
          </w:p>
          <w:p w14:paraId="5E3823B9" w14:textId="77777777" w:rsidR="00222734" w:rsidRPr="004D57B3" w:rsidRDefault="00222734" w:rsidP="00706112">
            <w:pPr>
              <w:widowControl/>
              <w:numPr>
                <w:ilvl w:val="0"/>
                <w:numId w:val="103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 xml:space="preserve">перелом одной кости предплечья, отрыв шиловидного отростка (отростков) </w:t>
            </w:r>
          </w:p>
          <w:p w14:paraId="2ABF6180" w14:textId="77777777" w:rsidR="00222734" w:rsidRPr="004066E4" w:rsidRDefault="00222734" w:rsidP="00706112">
            <w:pPr>
              <w:widowControl/>
              <w:numPr>
                <w:ilvl w:val="0"/>
                <w:numId w:val="103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двух костей предплечья</w:t>
            </w:r>
            <w:r>
              <w:rPr>
                <w:rFonts w:eastAsia="Times New Roman" w:cs="Times New Roman"/>
                <w:lang w:eastAsia="ru-RU"/>
              </w:rPr>
              <w:t xml:space="preserve">, </w:t>
            </w:r>
            <w:r w:rsidRPr="00B72178">
              <w:rPr>
                <w:rFonts w:eastAsia="Times New Roman" w:cs="Times New Roman"/>
                <w:lang w:eastAsia="ru-RU"/>
              </w:rPr>
              <w:t>перилунарный вывих кисти</w:t>
            </w:r>
          </w:p>
        </w:tc>
        <w:tc>
          <w:tcPr>
            <w:tcW w:w="2260" w:type="dxa"/>
          </w:tcPr>
          <w:p w14:paraId="0B0C378E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6EBC0412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</w:t>
            </w:r>
          </w:p>
          <w:p w14:paraId="3DF51D4D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10</w:t>
            </w:r>
          </w:p>
        </w:tc>
      </w:tr>
      <w:tr w:rsidR="00222734" w:rsidRPr="004D57B3" w14:paraId="2523E03F" w14:textId="77777777" w:rsidTr="00706112">
        <w:trPr>
          <w:trHeight w:val="543"/>
          <w:jc w:val="center"/>
        </w:trPr>
        <w:tc>
          <w:tcPr>
            <w:tcW w:w="843" w:type="dxa"/>
            <w:vMerge w:val="restart"/>
          </w:tcPr>
          <w:p w14:paraId="5006FFB3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378C5DA7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Повреждение области лучезапястного сустава, повлекшее за собой отсутствие движений (анкилоз) в этом суставе</w:t>
            </w:r>
          </w:p>
        </w:tc>
        <w:tc>
          <w:tcPr>
            <w:tcW w:w="2260" w:type="dxa"/>
            <w:vMerge w:val="restart"/>
          </w:tcPr>
          <w:p w14:paraId="1EF1B187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39344410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15</w:t>
            </w:r>
          </w:p>
        </w:tc>
      </w:tr>
      <w:tr w:rsidR="00222734" w:rsidRPr="004D57B3" w14:paraId="462C4DC6" w14:textId="77777777" w:rsidTr="00706112">
        <w:trPr>
          <w:trHeight w:val="1365"/>
          <w:jc w:val="center"/>
        </w:trPr>
        <w:tc>
          <w:tcPr>
            <w:tcW w:w="843" w:type="dxa"/>
            <w:vMerge/>
          </w:tcPr>
          <w:p w14:paraId="6C5EA0D5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054D0451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Примечания:</w:t>
            </w:r>
          </w:p>
          <w:p w14:paraId="76AB517E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Страховое обеспечение по ст.</w:t>
            </w:r>
            <w:r>
              <w:rPr>
                <w:rFonts w:eastAsia="Times New Roman" w:cs="Times New Roman"/>
                <w:lang w:eastAsia="ru-RU"/>
              </w:rPr>
              <w:t>29</w:t>
            </w:r>
            <w:r w:rsidRPr="004D57B3">
              <w:rPr>
                <w:rFonts w:eastAsia="Times New Roman" w:cs="Times New Roman"/>
                <w:lang w:eastAsia="ru-RU"/>
              </w:rPr>
              <w:t xml:space="preserve"> в том случае, если отсутствие движений в суставе будет установлено лечебно-профилактическим учреждением по истечении 6 месяцев после травмы и подтверждено справкой этого учреждения.</w:t>
            </w:r>
          </w:p>
        </w:tc>
        <w:tc>
          <w:tcPr>
            <w:tcW w:w="2260" w:type="dxa"/>
            <w:vMerge/>
          </w:tcPr>
          <w:p w14:paraId="25624636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49CFC522" w14:textId="77777777" w:rsidTr="00706112">
        <w:trPr>
          <w:trHeight w:val="360"/>
          <w:jc w:val="center"/>
        </w:trPr>
        <w:tc>
          <w:tcPr>
            <w:tcW w:w="843" w:type="dxa"/>
          </w:tcPr>
          <w:p w14:paraId="2CB07BB3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0986428B" w14:textId="77777777" w:rsidR="00222734" w:rsidRPr="004D57B3" w:rsidRDefault="00222734" w:rsidP="00706112">
            <w:pPr>
              <w:spacing w:before="120"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Кисть</w:t>
            </w:r>
          </w:p>
        </w:tc>
        <w:tc>
          <w:tcPr>
            <w:tcW w:w="2260" w:type="dxa"/>
          </w:tcPr>
          <w:p w14:paraId="7EB39107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6F261ACD" w14:textId="77777777" w:rsidTr="00706112">
        <w:trPr>
          <w:trHeight w:val="1064"/>
          <w:jc w:val="center"/>
        </w:trPr>
        <w:tc>
          <w:tcPr>
            <w:tcW w:w="843" w:type="dxa"/>
          </w:tcPr>
          <w:p w14:paraId="42CA927A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70622616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костей запястья, пястных костей одной кисти:</w:t>
            </w:r>
          </w:p>
          <w:p w14:paraId="005C1D0C" w14:textId="77777777" w:rsidR="00222734" w:rsidRPr="004D57B3" w:rsidRDefault="00222734" w:rsidP="00706112">
            <w:pPr>
              <w:widowControl/>
              <w:numPr>
                <w:ilvl w:val="0"/>
                <w:numId w:val="104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одной кости (кроме ладьевидной)</w:t>
            </w:r>
          </w:p>
          <w:p w14:paraId="68D2FCFF" w14:textId="77777777" w:rsidR="00222734" w:rsidRPr="004D57B3" w:rsidRDefault="00222734" w:rsidP="00706112">
            <w:pPr>
              <w:widowControl/>
              <w:numPr>
                <w:ilvl w:val="0"/>
                <w:numId w:val="104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двух и более костей (кроме ладьевидной)</w:t>
            </w:r>
          </w:p>
          <w:p w14:paraId="01409FDA" w14:textId="77777777" w:rsidR="00222734" w:rsidRDefault="00222734" w:rsidP="00706112">
            <w:pPr>
              <w:widowControl/>
              <w:numPr>
                <w:ilvl w:val="0"/>
                <w:numId w:val="104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ладьевидной кости</w:t>
            </w:r>
          </w:p>
          <w:p w14:paraId="27412E90" w14:textId="77777777" w:rsidR="00222734" w:rsidRPr="004D57B3" w:rsidRDefault="00222734" w:rsidP="00706112">
            <w:pPr>
              <w:widowControl/>
              <w:numPr>
                <w:ilvl w:val="0"/>
                <w:numId w:val="104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007BD3">
              <w:rPr>
                <w:rFonts w:eastAsia="Times New Roman" w:cs="Times New Roman"/>
                <w:lang w:eastAsia="ru-RU"/>
              </w:rPr>
              <w:t>вывих, переломо-вывих кисти</w:t>
            </w:r>
          </w:p>
        </w:tc>
        <w:tc>
          <w:tcPr>
            <w:tcW w:w="2260" w:type="dxa"/>
          </w:tcPr>
          <w:p w14:paraId="0AA3FEEB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5077299E" w14:textId="77777777" w:rsidR="00222734" w:rsidRPr="00515F3A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val="en-US"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2</w:t>
            </w:r>
          </w:p>
          <w:p w14:paraId="068462FD" w14:textId="77777777" w:rsidR="00222734" w:rsidRPr="0001426F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5</w:t>
            </w:r>
          </w:p>
          <w:p w14:paraId="1FD631C5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8</w:t>
            </w:r>
          </w:p>
          <w:p w14:paraId="77400C55" w14:textId="77777777" w:rsidR="00222734" w:rsidRPr="00007BD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</w:t>
            </w:r>
          </w:p>
        </w:tc>
      </w:tr>
      <w:tr w:rsidR="00222734" w:rsidRPr="004D57B3" w14:paraId="57CCE362" w14:textId="77777777" w:rsidTr="00706112">
        <w:trPr>
          <w:trHeight w:val="1032"/>
          <w:jc w:val="center"/>
        </w:trPr>
        <w:tc>
          <w:tcPr>
            <w:tcW w:w="843" w:type="dxa"/>
          </w:tcPr>
          <w:p w14:paraId="23DF297A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434702AA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Повреждение кисти, повлекшее за собой:</w:t>
            </w:r>
          </w:p>
          <w:p w14:paraId="163E0954" w14:textId="77777777" w:rsidR="00222734" w:rsidRPr="004D57B3" w:rsidRDefault="00222734" w:rsidP="00706112">
            <w:pPr>
              <w:widowControl/>
              <w:numPr>
                <w:ilvl w:val="0"/>
                <w:numId w:val="105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потерю всех пальцев, ампутацию на уровне пястных костей запястья или лучезапястного сустава</w:t>
            </w:r>
          </w:p>
          <w:p w14:paraId="64F89FA0" w14:textId="77777777" w:rsidR="00222734" w:rsidRPr="004D57B3" w:rsidRDefault="00222734" w:rsidP="00706112">
            <w:pPr>
              <w:widowControl/>
              <w:numPr>
                <w:ilvl w:val="0"/>
                <w:numId w:val="105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ампутацию единственной кисти</w:t>
            </w:r>
          </w:p>
        </w:tc>
        <w:tc>
          <w:tcPr>
            <w:tcW w:w="2260" w:type="dxa"/>
          </w:tcPr>
          <w:p w14:paraId="31109B3C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65202C07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50</w:t>
            </w:r>
          </w:p>
          <w:p w14:paraId="1E460394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7F0401FB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70</w:t>
            </w:r>
          </w:p>
        </w:tc>
      </w:tr>
      <w:tr w:rsidR="00222734" w:rsidRPr="004D57B3" w14:paraId="1A68483E" w14:textId="77777777" w:rsidTr="00706112">
        <w:trPr>
          <w:trHeight w:val="452"/>
          <w:jc w:val="center"/>
        </w:trPr>
        <w:tc>
          <w:tcPr>
            <w:tcW w:w="843" w:type="dxa"/>
          </w:tcPr>
          <w:p w14:paraId="6A3C0156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1B0C3F2C" w14:textId="77777777" w:rsidR="00222734" w:rsidRPr="004D57B3" w:rsidRDefault="00222734" w:rsidP="00706112">
            <w:pPr>
              <w:spacing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Пальцы кисти</w:t>
            </w:r>
          </w:p>
        </w:tc>
        <w:tc>
          <w:tcPr>
            <w:tcW w:w="2260" w:type="dxa"/>
          </w:tcPr>
          <w:p w14:paraId="3FE04949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6B3B30C0" w14:textId="77777777" w:rsidTr="00706112">
        <w:trPr>
          <w:trHeight w:val="360"/>
          <w:jc w:val="center"/>
        </w:trPr>
        <w:tc>
          <w:tcPr>
            <w:tcW w:w="843" w:type="dxa"/>
          </w:tcPr>
          <w:p w14:paraId="2DA83A62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29D47C7F" w14:textId="77777777" w:rsidR="00222734" w:rsidRPr="004D57B3" w:rsidRDefault="00222734" w:rsidP="00706112">
            <w:pPr>
              <w:spacing w:before="120"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Первый палец</w:t>
            </w:r>
          </w:p>
        </w:tc>
        <w:tc>
          <w:tcPr>
            <w:tcW w:w="2260" w:type="dxa"/>
          </w:tcPr>
          <w:p w14:paraId="57B8E522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23B977CE" w14:textId="77777777" w:rsidTr="00706112">
        <w:trPr>
          <w:trHeight w:val="610"/>
          <w:jc w:val="center"/>
        </w:trPr>
        <w:tc>
          <w:tcPr>
            <w:tcW w:w="843" w:type="dxa"/>
          </w:tcPr>
          <w:p w14:paraId="58CA2910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5E9639A1" w14:textId="77777777" w:rsidR="00222734" w:rsidRPr="0011277F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Повреждение пальца, повлекшее за собой</w:t>
            </w:r>
            <w:r>
              <w:rPr>
                <w:rFonts w:eastAsia="Times New Roman" w:cs="Times New Roman"/>
                <w:lang w:eastAsia="ru-RU"/>
              </w:rPr>
              <w:t>:</w:t>
            </w:r>
          </w:p>
          <w:p w14:paraId="442DC821" w14:textId="77777777" w:rsidR="00222734" w:rsidRDefault="00222734" w:rsidP="00706112">
            <w:pPr>
              <w:pStyle w:val="ab"/>
              <w:numPr>
                <w:ilvl w:val="0"/>
                <w:numId w:val="168"/>
              </w:numPr>
              <w:suppressAutoHyphens/>
              <w:autoSpaceDE/>
              <w:ind w:left="349"/>
              <w:textAlignment w:val="baseline"/>
              <w:rPr>
                <w:rFonts w:eastAsia="Times New Roman" w:cs="Times New Roman"/>
                <w:lang w:eastAsia="ru-RU"/>
              </w:rPr>
            </w:pPr>
            <w:r w:rsidRPr="0011277F">
              <w:rPr>
                <w:rFonts w:eastAsia="Times New Roman" w:cs="Times New Roman"/>
                <w:lang w:eastAsia="ru-RU"/>
              </w:rPr>
              <w:t>полный разрыв сухожилия (сухожилий) разгибателей пальца</w:t>
            </w:r>
          </w:p>
          <w:p w14:paraId="2B637062" w14:textId="77777777" w:rsidR="00222734" w:rsidRPr="0011277F" w:rsidRDefault="00222734" w:rsidP="00706112">
            <w:pPr>
              <w:pStyle w:val="ab"/>
              <w:numPr>
                <w:ilvl w:val="0"/>
                <w:numId w:val="168"/>
              </w:numPr>
              <w:suppressAutoHyphens/>
              <w:autoSpaceDE/>
              <w:ind w:left="349"/>
              <w:textAlignment w:val="baseline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</w:t>
            </w:r>
            <w:r w:rsidRPr="00FF4489">
              <w:rPr>
                <w:rFonts w:eastAsia="Times New Roman" w:cs="Times New Roman"/>
                <w:lang w:eastAsia="ru-RU"/>
              </w:rPr>
              <w:t xml:space="preserve"> фаланги (фаланг)</w:t>
            </w:r>
          </w:p>
        </w:tc>
        <w:tc>
          <w:tcPr>
            <w:tcW w:w="2260" w:type="dxa"/>
          </w:tcPr>
          <w:p w14:paraId="20DB23A4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11F2FB5C" w14:textId="77777777" w:rsidR="00222734" w:rsidRPr="0011277F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2</w:t>
            </w:r>
          </w:p>
          <w:p w14:paraId="31A1B56A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222734" w:rsidRPr="004D57B3" w14:paraId="3AD89490" w14:textId="77777777" w:rsidTr="00706112">
        <w:trPr>
          <w:trHeight w:val="788"/>
          <w:jc w:val="center"/>
        </w:trPr>
        <w:tc>
          <w:tcPr>
            <w:tcW w:w="843" w:type="dxa"/>
            <w:vMerge w:val="restart"/>
          </w:tcPr>
          <w:p w14:paraId="1D35DA94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360F10D8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Повреждения пальца, повлекшие за собой:</w:t>
            </w:r>
          </w:p>
          <w:p w14:paraId="7B060755" w14:textId="77777777" w:rsidR="00222734" w:rsidRPr="004D57B3" w:rsidRDefault="00222734" w:rsidP="00706112">
            <w:pPr>
              <w:widowControl/>
              <w:numPr>
                <w:ilvl w:val="0"/>
                <w:numId w:val="106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отсутствие движений (анкилоз) в одном суставе</w:t>
            </w:r>
          </w:p>
          <w:p w14:paraId="3154320E" w14:textId="77777777" w:rsidR="00222734" w:rsidRPr="004D57B3" w:rsidRDefault="00222734" w:rsidP="00706112">
            <w:pPr>
              <w:widowControl/>
              <w:numPr>
                <w:ilvl w:val="0"/>
                <w:numId w:val="106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отсутствие движений (анкилоз) в двух суставах</w:t>
            </w:r>
          </w:p>
        </w:tc>
        <w:tc>
          <w:tcPr>
            <w:tcW w:w="2260" w:type="dxa"/>
            <w:vMerge w:val="restart"/>
          </w:tcPr>
          <w:p w14:paraId="06110567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5608EA60" w14:textId="77777777" w:rsidR="00222734" w:rsidRPr="00515F3A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5</w:t>
            </w:r>
          </w:p>
          <w:p w14:paraId="2F145A4A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8</w:t>
            </w:r>
          </w:p>
        </w:tc>
      </w:tr>
      <w:tr w:rsidR="00222734" w:rsidRPr="004D57B3" w14:paraId="0EA910F6" w14:textId="77777777" w:rsidTr="00706112">
        <w:trPr>
          <w:trHeight w:val="1609"/>
          <w:jc w:val="center"/>
        </w:trPr>
        <w:tc>
          <w:tcPr>
            <w:tcW w:w="843" w:type="dxa"/>
            <w:vMerge/>
          </w:tcPr>
          <w:p w14:paraId="21C81D53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1519B7CC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Примечание.</w:t>
            </w:r>
          </w:p>
          <w:p w14:paraId="16ACBAE5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Страховое обеспечение в связи с нарушением функции 1</w:t>
            </w:r>
            <w:r>
              <w:rPr>
                <w:rFonts w:eastAsia="Times New Roman" w:cs="Times New Roman"/>
                <w:lang w:eastAsia="ru-RU"/>
              </w:rPr>
              <w:t>-го</w:t>
            </w:r>
            <w:r w:rsidRPr="004D57B3">
              <w:rPr>
                <w:rFonts w:eastAsia="Times New Roman" w:cs="Times New Roman"/>
                <w:lang w:eastAsia="ru-RU"/>
              </w:rPr>
              <w:t xml:space="preserve"> пальца выплачивается в том случае, если отсутствие движений в суставе (суставах) пальца будет установлено лечебно-профилактическим учреждением по истечении 6 месяцев после травмы и подтверждено справкой этого учреждения.</w:t>
            </w:r>
          </w:p>
        </w:tc>
        <w:tc>
          <w:tcPr>
            <w:tcW w:w="2260" w:type="dxa"/>
            <w:vMerge/>
          </w:tcPr>
          <w:p w14:paraId="7B8A95FD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2EA09AC5" w14:textId="77777777" w:rsidTr="00706112">
        <w:trPr>
          <w:trHeight w:val="1632"/>
          <w:jc w:val="center"/>
        </w:trPr>
        <w:tc>
          <w:tcPr>
            <w:tcW w:w="843" w:type="dxa"/>
            <w:vMerge w:val="restart"/>
          </w:tcPr>
          <w:p w14:paraId="06FC5F33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1ADCD2FD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Повреждение пальца, повлекшее за собой:</w:t>
            </w:r>
          </w:p>
          <w:p w14:paraId="2496F4E0" w14:textId="77777777" w:rsidR="00222734" w:rsidRPr="0011277F" w:rsidRDefault="00222734" w:rsidP="00706112">
            <w:pPr>
              <w:widowControl/>
              <w:numPr>
                <w:ilvl w:val="0"/>
                <w:numId w:val="107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11277F">
              <w:rPr>
                <w:rFonts w:eastAsia="Times New Roman" w:cs="Times New Roman"/>
                <w:lang w:eastAsia="ru-RU"/>
              </w:rPr>
              <w:t xml:space="preserve">ампутацию на уровне ногтевой фаланги </w:t>
            </w:r>
            <w:r w:rsidRPr="004D57B3">
              <w:rPr>
                <w:rFonts w:eastAsia="Times New Roman" w:cs="Times New Roman"/>
                <w:lang w:eastAsia="ru-RU"/>
              </w:rPr>
              <w:t xml:space="preserve">(потеря </w:t>
            </w:r>
            <w:r>
              <w:rPr>
                <w:rFonts w:eastAsia="Times New Roman" w:cs="Times New Roman"/>
                <w:lang w:eastAsia="ru-RU"/>
              </w:rPr>
              <w:t xml:space="preserve">части </w:t>
            </w:r>
            <w:r w:rsidRPr="004D57B3">
              <w:rPr>
                <w:rFonts w:eastAsia="Times New Roman" w:cs="Times New Roman"/>
                <w:lang w:eastAsia="ru-RU"/>
              </w:rPr>
              <w:t>ногтевой фаланги)</w:t>
            </w:r>
          </w:p>
          <w:p w14:paraId="4E3CFB5C" w14:textId="77777777" w:rsidR="00222734" w:rsidRPr="004D57B3" w:rsidRDefault="00222734" w:rsidP="00706112">
            <w:pPr>
              <w:widowControl/>
              <w:numPr>
                <w:ilvl w:val="0"/>
                <w:numId w:val="107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ампутацию на уровне межфалангового сустава (потеря ногтевой фаланги)</w:t>
            </w:r>
          </w:p>
          <w:p w14:paraId="1483C4ED" w14:textId="77777777" w:rsidR="00222734" w:rsidRPr="004D57B3" w:rsidRDefault="00222734" w:rsidP="00706112">
            <w:pPr>
              <w:widowControl/>
              <w:numPr>
                <w:ilvl w:val="0"/>
                <w:numId w:val="107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ампутацию на уровне основной фаланги, пястно-фалангового сустава (потеря пальца)</w:t>
            </w:r>
          </w:p>
          <w:p w14:paraId="1E267D09" w14:textId="77777777" w:rsidR="00222734" w:rsidRPr="004D57B3" w:rsidRDefault="00222734" w:rsidP="00706112">
            <w:pPr>
              <w:widowControl/>
              <w:numPr>
                <w:ilvl w:val="0"/>
                <w:numId w:val="107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 xml:space="preserve">ампутацию пальца с пястной костью или ее частью </w:t>
            </w:r>
          </w:p>
        </w:tc>
        <w:tc>
          <w:tcPr>
            <w:tcW w:w="2260" w:type="dxa"/>
            <w:vMerge w:val="restart"/>
          </w:tcPr>
          <w:p w14:paraId="459779F1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</w:t>
            </w:r>
          </w:p>
          <w:p w14:paraId="5F2DEAD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7</w:t>
            </w:r>
          </w:p>
          <w:p w14:paraId="7F962CB6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3F3E4BB0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10</w:t>
            </w:r>
          </w:p>
          <w:p w14:paraId="53EA654B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623CDD96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15</w:t>
            </w:r>
          </w:p>
          <w:p w14:paraId="540DC08C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623E3E24" w14:textId="77777777" w:rsidTr="00706112">
        <w:trPr>
          <w:trHeight w:val="815"/>
          <w:jc w:val="center"/>
        </w:trPr>
        <w:tc>
          <w:tcPr>
            <w:tcW w:w="843" w:type="dxa"/>
            <w:vMerge/>
          </w:tcPr>
          <w:p w14:paraId="625E3E39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5485F58F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 xml:space="preserve">Примечание. </w:t>
            </w:r>
          </w:p>
          <w:p w14:paraId="322A5B85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Если страховое обеспечение выплачено по ст.</w:t>
            </w:r>
            <w:r>
              <w:rPr>
                <w:rFonts w:eastAsia="Times New Roman" w:cs="Times New Roman"/>
                <w:lang w:eastAsia="ru-RU"/>
              </w:rPr>
              <w:t>34</w:t>
            </w:r>
            <w:r w:rsidRPr="004D57B3">
              <w:rPr>
                <w:rFonts w:eastAsia="Times New Roman" w:cs="Times New Roman"/>
                <w:lang w:eastAsia="ru-RU"/>
              </w:rPr>
              <w:t xml:space="preserve">, дополнительная выплата </w:t>
            </w:r>
            <w:r w:rsidRPr="00933688">
              <w:rPr>
                <w:rFonts w:eastAsia="Times New Roman" w:cs="Times New Roman"/>
                <w:lang w:eastAsia="ru-RU"/>
              </w:rPr>
              <w:t>за переломы костей ампутированной части по ст.</w:t>
            </w:r>
            <w:r>
              <w:rPr>
                <w:rFonts w:eastAsia="Times New Roman" w:cs="Times New Roman"/>
                <w:lang w:eastAsia="ru-RU"/>
              </w:rPr>
              <w:t>32</w:t>
            </w:r>
            <w:r w:rsidRPr="00933688">
              <w:rPr>
                <w:rFonts w:eastAsia="Times New Roman" w:cs="Times New Roman"/>
                <w:lang w:eastAsia="ru-RU"/>
              </w:rPr>
              <w:t xml:space="preserve">, а также выплата </w:t>
            </w:r>
            <w:r w:rsidRPr="004D57B3">
              <w:rPr>
                <w:rFonts w:eastAsia="Times New Roman" w:cs="Times New Roman"/>
                <w:lang w:eastAsia="ru-RU"/>
              </w:rPr>
              <w:t>за оперативные вмешательства</w:t>
            </w:r>
            <w:r w:rsidRPr="00515F3A"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и</w:t>
            </w:r>
            <w:r w:rsidRPr="004D57B3">
              <w:rPr>
                <w:rFonts w:eastAsia="Times New Roman" w:cs="Times New Roman"/>
                <w:lang w:eastAsia="ru-RU"/>
              </w:rPr>
              <w:t xml:space="preserve"> послеоперационные рубцы не производится.</w:t>
            </w:r>
          </w:p>
        </w:tc>
        <w:tc>
          <w:tcPr>
            <w:tcW w:w="2260" w:type="dxa"/>
            <w:vMerge/>
          </w:tcPr>
          <w:p w14:paraId="1E05DEBA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684DEA96" w14:textId="77777777" w:rsidTr="00706112">
        <w:trPr>
          <w:trHeight w:val="360"/>
          <w:jc w:val="center"/>
        </w:trPr>
        <w:tc>
          <w:tcPr>
            <w:tcW w:w="843" w:type="dxa"/>
          </w:tcPr>
          <w:p w14:paraId="08E2CA3E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7F7553DB" w14:textId="77777777" w:rsidR="00222734" w:rsidRPr="004D57B3" w:rsidRDefault="00222734" w:rsidP="00706112">
            <w:pPr>
              <w:spacing w:before="120"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Второй, третий, четвёртый, пятый пальцы</w:t>
            </w:r>
          </w:p>
        </w:tc>
        <w:tc>
          <w:tcPr>
            <w:tcW w:w="2260" w:type="dxa"/>
          </w:tcPr>
          <w:p w14:paraId="531F069F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5148E599" w14:textId="77777777" w:rsidTr="00706112">
        <w:trPr>
          <w:trHeight w:val="912"/>
          <w:jc w:val="center"/>
        </w:trPr>
        <w:tc>
          <w:tcPr>
            <w:tcW w:w="843" w:type="dxa"/>
          </w:tcPr>
          <w:p w14:paraId="102D5AC1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36FF64EC" w14:textId="77777777" w:rsidR="00222734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Повреждение одного пальца, повлекшее за собой</w:t>
            </w:r>
          </w:p>
          <w:p w14:paraId="7ECF7E28" w14:textId="77777777" w:rsidR="00222734" w:rsidRDefault="00222734" w:rsidP="00706112">
            <w:pPr>
              <w:pStyle w:val="ab"/>
              <w:numPr>
                <w:ilvl w:val="0"/>
                <w:numId w:val="169"/>
              </w:numPr>
              <w:suppressAutoHyphens/>
              <w:autoSpaceDE/>
              <w:ind w:left="349"/>
              <w:textAlignment w:val="baseline"/>
              <w:rPr>
                <w:rFonts w:eastAsia="Times New Roman" w:cs="Times New Roman"/>
                <w:lang w:eastAsia="ru-RU"/>
              </w:rPr>
            </w:pPr>
            <w:r w:rsidRPr="00687543">
              <w:rPr>
                <w:rFonts w:eastAsia="Times New Roman" w:cs="Times New Roman"/>
                <w:lang w:eastAsia="ru-RU"/>
              </w:rPr>
              <w:t>полный разрыв сухожилия (сухожилий) разгибателей пальца</w:t>
            </w:r>
            <w:r>
              <w:rPr>
                <w:rFonts w:eastAsia="Times New Roman" w:cs="Times New Roman"/>
                <w:lang w:eastAsia="ru-RU"/>
              </w:rPr>
              <w:t>, перелом одной фаланги</w:t>
            </w:r>
          </w:p>
          <w:p w14:paraId="7927CF38" w14:textId="77777777" w:rsidR="00222734" w:rsidRPr="000B788F" w:rsidRDefault="00222734" w:rsidP="00706112">
            <w:pPr>
              <w:pStyle w:val="ab"/>
              <w:numPr>
                <w:ilvl w:val="0"/>
                <w:numId w:val="169"/>
              </w:numPr>
              <w:suppressAutoHyphens/>
              <w:autoSpaceDE/>
              <w:ind w:left="349"/>
              <w:textAlignment w:val="baseline"/>
              <w:rPr>
                <w:rFonts w:eastAsia="Times New Roman" w:cs="Times New Roman"/>
                <w:lang w:eastAsia="ru-RU"/>
              </w:rPr>
            </w:pPr>
            <w:r w:rsidRPr="000B788F">
              <w:rPr>
                <w:rFonts w:eastAsia="Times New Roman" w:cs="Times New Roman"/>
                <w:lang w:eastAsia="ru-RU"/>
              </w:rPr>
              <w:t>перелом двух и более фаланг</w:t>
            </w:r>
          </w:p>
        </w:tc>
        <w:tc>
          <w:tcPr>
            <w:tcW w:w="2260" w:type="dxa"/>
          </w:tcPr>
          <w:p w14:paraId="07459FF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15159920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  <w:p w14:paraId="78A0196B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30FC11F0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222734" w:rsidRPr="004D57B3" w14:paraId="1569B00D" w14:textId="77777777" w:rsidTr="00706112">
        <w:trPr>
          <w:trHeight w:val="788"/>
          <w:jc w:val="center"/>
        </w:trPr>
        <w:tc>
          <w:tcPr>
            <w:tcW w:w="843" w:type="dxa"/>
            <w:vMerge w:val="restart"/>
          </w:tcPr>
          <w:p w14:paraId="749D0E5F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483D5303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Повреждение пальца, повлекшее за собой:</w:t>
            </w:r>
          </w:p>
          <w:p w14:paraId="73A687B5" w14:textId="77777777" w:rsidR="00222734" w:rsidRPr="004D57B3" w:rsidRDefault="00222734" w:rsidP="00706112">
            <w:pPr>
              <w:widowControl/>
              <w:numPr>
                <w:ilvl w:val="0"/>
                <w:numId w:val="108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отсутствие движений (анкилоз) в одном суставе</w:t>
            </w:r>
          </w:p>
          <w:p w14:paraId="56B120FD" w14:textId="77777777" w:rsidR="00222734" w:rsidRPr="004D57B3" w:rsidRDefault="00222734" w:rsidP="00706112">
            <w:pPr>
              <w:widowControl/>
              <w:numPr>
                <w:ilvl w:val="0"/>
                <w:numId w:val="108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отсутствие движений (анкилоз) в двух или трёх суставах пальца</w:t>
            </w:r>
          </w:p>
        </w:tc>
        <w:tc>
          <w:tcPr>
            <w:tcW w:w="2260" w:type="dxa"/>
            <w:vMerge w:val="restart"/>
          </w:tcPr>
          <w:p w14:paraId="644B7C06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3EE1E485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</w:t>
            </w:r>
          </w:p>
          <w:p w14:paraId="7B08A332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5</w:t>
            </w:r>
          </w:p>
        </w:tc>
      </w:tr>
      <w:tr w:rsidR="00222734" w:rsidRPr="004D57B3" w14:paraId="60F156AB" w14:textId="77777777" w:rsidTr="00706112">
        <w:trPr>
          <w:trHeight w:val="1325"/>
          <w:jc w:val="center"/>
        </w:trPr>
        <w:tc>
          <w:tcPr>
            <w:tcW w:w="843" w:type="dxa"/>
            <w:vMerge/>
          </w:tcPr>
          <w:p w14:paraId="12939201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4254FB71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Примечание.</w:t>
            </w:r>
          </w:p>
          <w:p w14:paraId="513EF80A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Страховое обеспечение в связи с нарушением функции пальца выплачивается в том случае, если отсутствие движений в суставе (суставах) пальца будет установлено лечебно-профилактическим учреждением по истечении 6 месяцев после травмы и подтверждено справкой этого учреждения.</w:t>
            </w:r>
          </w:p>
        </w:tc>
        <w:tc>
          <w:tcPr>
            <w:tcW w:w="2260" w:type="dxa"/>
            <w:vMerge/>
          </w:tcPr>
          <w:p w14:paraId="77BE773D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5033074B" w14:textId="77777777" w:rsidTr="00706112">
        <w:trPr>
          <w:trHeight w:val="1403"/>
          <w:jc w:val="center"/>
        </w:trPr>
        <w:tc>
          <w:tcPr>
            <w:tcW w:w="843" w:type="dxa"/>
            <w:vMerge w:val="restart"/>
          </w:tcPr>
          <w:p w14:paraId="2596D389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263DFA73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Повреждение пальца, повлекшее за собой:</w:t>
            </w:r>
          </w:p>
          <w:p w14:paraId="32BDD2CA" w14:textId="77777777" w:rsidR="00222734" w:rsidRPr="004D57B3" w:rsidRDefault="00222734" w:rsidP="00706112">
            <w:pPr>
              <w:widowControl/>
              <w:numPr>
                <w:ilvl w:val="0"/>
                <w:numId w:val="109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 xml:space="preserve">ампутацию на уровне </w:t>
            </w:r>
            <w:r w:rsidRPr="00933688">
              <w:rPr>
                <w:rFonts w:eastAsia="Times New Roman" w:cs="Times New Roman"/>
                <w:lang w:eastAsia="ru-RU"/>
              </w:rPr>
              <w:t>межфалангового сустава (потеря ногтевой фаланги)</w:t>
            </w:r>
          </w:p>
          <w:p w14:paraId="374C4E06" w14:textId="77777777" w:rsidR="00222734" w:rsidRPr="004D57B3" w:rsidRDefault="00222734" w:rsidP="00706112">
            <w:pPr>
              <w:widowControl/>
              <w:numPr>
                <w:ilvl w:val="0"/>
                <w:numId w:val="109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ампутацию на уровне средней фаланги, потерю двух фаланг</w:t>
            </w:r>
          </w:p>
          <w:p w14:paraId="055A1054" w14:textId="77777777" w:rsidR="00222734" w:rsidRPr="004D57B3" w:rsidRDefault="00222734" w:rsidP="00706112">
            <w:pPr>
              <w:widowControl/>
              <w:numPr>
                <w:ilvl w:val="0"/>
                <w:numId w:val="109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ампутацию на уровне основной фаланги, потерю пальца</w:t>
            </w:r>
          </w:p>
          <w:p w14:paraId="6B311951" w14:textId="77777777" w:rsidR="00222734" w:rsidRPr="004D57B3" w:rsidRDefault="00222734" w:rsidP="00706112">
            <w:pPr>
              <w:widowControl/>
              <w:numPr>
                <w:ilvl w:val="0"/>
                <w:numId w:val="109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потерю пальца с пястной костью или е</w:t>
            </w:r>
            <w:r>
              <w:rPr>
                <w:rFonts w:eastAsia="Times New Roman" w:cs="Times New Roman"/>
                <w:lang w:eastAsia="ru-RU"/>
              </w:rPr>
              <w:t>ё</w:t>
            </w:r>
            <w:r w:rsidRPr="004D57B3">
              <w:rPr>
                <w:rFonts w:eastAsia="Times New Roman" w:cs="Times New Roman"/>
                <w:lang w:eastAsia="ru-RU"/>
              </w:rPr>
              <w:t xml:space="preserve"> частью </w:t>
            </w:r>
          </w:p>
        </w:tc>
        <w:tc>
          <w:tcPr>
            <w:tcW w:w="2260" w:type="dxa"/>
            <w:vMerge w:val="restart"/>
          </w:tcPr>
          <w:p w14:paraId="55A5181C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399AC25D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011F3B9C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</w:t>
            </w:r>
          </w:p>
          <w:p w14:paraId="263E90A3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5</w:t>
            </w:r>
          </w:p>
          <w:p w14:paraId="493F8333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7</w:t>
            </w:r>
          </w:p>
          <w:p w14:paraId="24991388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10</w:t>
            </w:r>
          </w:p>
          <w:p w14:paraId="1F8F1C07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7CAA5D1A" w14:textId="77777777" w:rsidTr="00706112">
        <w:trPr>
          <w:trHeight w:val="2402"/>
          <w:jc w:val="center"/>
        </w:trPr>
        <w:tc>
          <w:tcPr>
            <w:tcW w:w="843" w:type="dxa"/>
            <w:vMerge/>
          </w:tcPr>
          <w:p w14:paraId="50AB9E6A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62E91E00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Примечания:</w:t>
            </w:r>
          </w:p>
          <w:p w14:paraId="2430C982" w14:textId="77777777" w:rsidR="00222734" w:rsidRPr="004D57B3" w:rsidRDefault="00222734" w:rsidP="00706112">
            <w:pPr>
              <w:widowControl/>
              <w:numPr>
                <w:ilvl w:val="0"/>
                <w:numId w:val="110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Если страховое обеспечение выплачено по ст.</w:t>
            </w:r>
            <w:r>
              <w:rPr>
                <w:rFonts w:eastAsia="Times New Roman" w:cs="Times New Roman"/>
                <w:lang w:eastAsia="ru-RU"/>
              </w:rPr>
              <w:t>37</w:t>
            </w:r>
            <w:r w:rsidRPr="004D57B3">
              <w:rPr>
                <w:rFonts w:eastAsia="Times New Roman" w:cs="Times New Roman"/>
                <w:lang w:eastAsia="ru-RU"/>
              </w:rPr>
              <w:t xml:space="preserve">, дополнительная выплата </w:t>
            </w:r>
            <w:r w:rsidRPr="00B33D33">
              <w:rPr>
                <w:rFonts w:eastAsia="Times New Roman" w:cs="Times New Roman"/>
                <w:lang w:eastAsia="ru-RU"/>
              </w:rPr>
              <w:t>за переломы кос</w:t>
            </w:r>
            <w:r>
              <w:rPr>
                <w:rFonts w:eastAsia="Times New Roman" w:cs="Times New Roman"/>
                <w:lang w:eastAsia="ru-RU"/>
              </w:rPr>
              <w:t>тей ампутированной части по ст.35</w:t>
            </w:r>
            <w:r w:rsidRPr="00B33D33">
              <w:rPr>
                <w:rFonts w:eastAsia="Times New Roman" w:cs="Times New Roman"/>
                <w:lang w:eastAsia="ru-RU"/>
              </w:rPr>
              <w:t xml:space="preserve">, а также выплата </w:t>
            </w:r>
            <w:r w:rsidRPr="004D57B3">
              <w:rPr>
                <w:rFonts w:eastAsia="Times New Roman" w:cs="Times New Roman"/>
                <w:lang w:eastAsia="ru-RU"/>
              </w:rPr>
              <w:t>за оперативные вмешательства</w:t>
            </w:r>
            <w:r>
              <w:rPr>
                <w:rFonts w:eastAsia="Times New Roman" w:cs="Times New Roman"/>
                <w:lang w:eastAsia="ru-RU"/>
              </w:rPr>
              <w:t xml:space="preserve"> и</w:t>
            </w:r>
            <w:r w:rsidRPr="004D57B3">
              <w:rPr>
                <w:rFonts w:eastAsia="Times New Roman" w:cs="Times New Roman"/>
                <w:lang w:eastAsia="ru-RU"/>
              </w:rPr>
              <w:t xml:space="preserve"> послеоперационные рубцы не производится.</w:t>
            </w:r>
          </w:p>
          <w:p w14:paraId="7EAF3C17" w14:textId="77777777" w:rsidR="00222734" w:rsidRPr="004D57B3" w:rsidRDefault="00222734" w:rsidP="00706112">
            <w:pPr>
              <w:widowControl/>
              <w:numPr>
                <w:ilvl w:val="0"/>
                <w:numId w:val="110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При ампутации нескольких пальцев кисти в период действия одного договора страхования страховое обеспечение выплачивается с учётом каждого пальца путём суммирования. Однако размер е</w:t>
            </w:r>
            <w:r>
              <w:rPr>
                <w:rFonts w:eastAsia="Times New Roman" w:cs="Times New Roman"/>
                <w:lang w:eastAsia="ru-RU"/>
              </w:rPr>
              <w:t>ё</w:t>
            </w:r>
            <w:r w:rsidRPr="004D57B3">
              <w:rPr>
                <w:rFonts w:eastAsia="Times New Roman" w:cs="Times New Roman"/>
                <w:lang w:eastAsia="ru-RU"/>
              </w:rPr>
              <w:t xml:space="preserve"> не должен превышать 25% для одной кисти и 50% для обеих кистей.</w:t>
            </w:r>
          </w:p>
        </w:tc>
        <w:tc>
          <w:tcPr>
            <w:tcW w:w="2260" w:type="dxa"/>
            <w:vMerge/>
          </w:tcPr>
          <w:p w14:paraId="23A14394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7457E8CA" w14:textId="77777777" w:rsidTr="00706112">
        <w:trPr>
          <w:trHeight w:val="360"/>
          <w:jc w:val="center"/>
        </w:trPr>
        <w:tc>
          <w:tcPr>
            <w:tcW w:w="843" w:type="dxa"/>
          </w:tcPr>
          <w:p w14:paraId="2EC2B491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7E95FDE8" w14:textId="77777777" w:rsidR="00222734" w:rsidRPr="004D57B3" w:rsidRDefault="00222734" w:rsidP="00706112">
            <w:pPr>
              <w:spacing w:before="120"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Таз</w:t>
            </w:r>
          </w:p>
        </w:tc>
        <w:tc>
          <w:tcPr>
            <w:tcW w:w="2260" w:type="dxa"/>
          </w:tcPr>
          <w:p w14:paraId="5B3AA850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735E68A4" w14:textId="77777777" w:rsidTr="00706112">
        <w:trPr>
          <w:trHeight w:val="1297"/>
          <w:jc w:val="center"/>
        </w:trPr>
        <w:tc>
          <w:tcPr>
            <w:tcW w:w="843" w:type="dxa"/>
          </w:tcPr>
          <w:p w14:paraId="6B8A8484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3C0AB4F6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Повреждения таза:</w:t>
            </w:r>
          </w:p>
          <w:p w14:paraId="01CD28B3" w14:textId="77777777" w:rsidR="00222734" w:rsidRPr="004D57B3" w:rsidRDefault="00222734" w:rsidP="00706112">
            <w:pPr>
              <w:widowControl/>
              <w:numPr>
                <w:ilvl w:val="0"/>
                <w:numId w:val="111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одной кости</w:t>
            </w:r>
          </w:p>
          <w:p w14:paraId="369EFAA6" w14:textId="77777777" w:rsidR="00222734" w:rsidRPr="004D57B3" w:rsidRDefault="00222734" w:rsidP="00706112">
            <w:pPr>
              <w:widowControl/>
              <w:numPr>
                <w:ilvl w:val="0"/>
                <w:numId w:val="111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двух костей или разрыв одного сочленения, двойной перелом одной кости</w:t>
            </w:r>
          </w:p>
          <w:p w14:paraId="0C027ED0" w14:textId="77777777" w:rsidR="00222734" w:rsidRPr="004D57B3" w:rsidRDefault="00222734" w:rsidP="00706112">
            <w:pPr>
              <w:widowControl/>
              <w:numPr>
                <w:ilvl w:val="0"/>
                <w:numId w:val="111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трёх и более костей, разрыв двух или трёх сочленений</w:t>
            </w:r>
          </w:p>
        </w:tc>
        <w:tc>
          <w:tcPr>
            <w:tcW w:w="2260" w:type="dxa"/>
          </w:tcPr>
          <w:p w14:paraId="56C7A723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4463BEAF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5</w:t>
            </w:r>
          </w:p>
          <w:p w14:paraId="419718AA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5C9A0A79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</w:t>
            </w:r>
          </w:p>
          <w:p w14:paraId="1C90A032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15</w:t>
            </w:r>
          </w:p>
        </w:tc>
      </w:tr>
      <w:tr w:rsidR="00222734" w:rsidRPr="004D57B3" w14:paraId="105774A2" w14:textId="77777777" w:rsidTr="00706112">
        <w:trPr>
          <w:trHeight w:val="978"/>
          <w:jc w:val="center"/>
        </w:trPr>
        <w:tc>
          <w:tcPr>
            <w:tcW w:w="843" w:type="dxa"/>
            <w:vMerge w:val="restart"/>
          </w:tcPr>
          <w:p w14:paraId="07E14A8D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68F5B725" w14:textId="77777777" w:rsidR="00222734" w:rsidRPr="004D57B3" w:rsidRDefault="00222734" w:rsidP="00706112">
            <w:pPr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 xml:space="preserve">Повреждения таза, повлекшие за собой отсутствие движений (анкилоз) в тазобедренных суставах: </w:t>
            </w:r>
          </w:p>
          <w:p w14:paraId="358001ED" w14:textId="77777777" w:rsidR="00222734" w:rsidRPr="004D57B3" w:rsidRDefault="00222734" w:rsidP="00706112">
            <w:pPr>
              <w:widowControl/>
              <w:numPr>
                <w:ilvl w:val="0"/>
                <w:numId w:val="112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в одном суставе</w:t>
            </w:r>
          </w:p>
          <w:p w14:paraId="0AD6A1C4" w14:textId="77777777" w:rsidR="00222734" w:rsidRPr="004D57B3" w:rsidRDefault="00222734" w:rsidP="00706112">
            <w:pPr>
              <w:widowControl/>
              <w:numPr>
                <w:ilvl w:val="0"/>
                <w:numId w:val="112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в двух суставах</w:t>
            </w:r>
          </w:p>
        </w:tc>
        <w:tc>
          <w:tcPr>
            <w:tcW w:w="2260" w:type="dxa"/>
            <w:vMerge w:val="restart"/>
          </w:tcPr>
          <w:p w14:paraId="67088650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4D15880C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4E111E28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20</w:t>
            </w:r>
          </w:p>
          <w:p w14:paraId="01BED0A8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30</w:t>
            </w:r>
          </w:p>
        </w:tc>
      </w:tr>
      <w:tr w:rsidR="00222734" w:rsidRPr="004D57B3" w14:paraId="31C72376" w14:textId="77777777" w:rsidTr="00706112">
        <w:trPr>
          <w:trHeight w:val="1547"/>
          <w:jc w:val="center"/>
        </w:trPr>
        <w:tc>
          <w:tcPr>
            <w:tcW w:w="843" w:type="dxa"/>
            <w:vMerge/>
          </w:tcPr>
          <w:p w14:paraId="062215CB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64AAB3EF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Примечание.</w:t>
            </w:r>
          </w:p>
          <w:p w14:paraId="03C5B198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Страховое обеспечение в связи с нарушением функции тазобедренного сустава (суставов) выплачивается по ст.</w:t>
            </w:r>
            <w:r>
              <w:rPr>
                <w:rFonts w:eastAsia="Times New Roman" w:cs="Times New Roman"/>
                <w:lang w:eastAsia="ru-RU"/>
              </w:rPr>
              <w:t>39</w:t>
            </w:r>
            <w:r w:rsidRPr="004D57B3">
              <w:rPr>
                <w:rFonts w:eastAsia="Times New Roman" w:cs="Times New Roman"/>
                <w:lang w:eastAsia="ru-RU"/>
              </w:rPr>
              <w:t xml:space="preserve"> в том случае, если отсутствие движений в суставе будет установлено лечебно-профилактическим учреждением через 6 месяцев после травмы и подтверждено справкой этого учреждения.</w:t>
            </w:r>
          </w:p>
        </w:tc>
        <w:tc>
          <w:tcPr>
            <w:tcW w:w="2260" w:type="dxa"/>
            <w:vMerge/>
          </w:tcPr>
          <w:p w14:paraId="523AB88F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74B8C1B1" w14:textId="77777777" w:rsidTr="00706112">
        <w:trPr>
          <w:trHeight w:val="360"/>
          <w:jc w:val="center"/>
        </w:trPr>
        <w:tc>
          <w:tcPr>
            <w:tcW w:w="843" w:type="dxa"/>
          </w:tcPr>
          <w:p w14:paraId="3FA833B8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32D4E91E" w14:textId="77777777" w:rsidR="00222734" w:rsidRPr="004D57B3" w:rsidRDefault="00222734" w:rsidP="00706112">
            <w:pPr>
              <w:spacing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Нижняя конечность</w:t>
            </w:r>
          </w:p>
        </w:tc>
        <w:tc>
          <w:tcPr>
            <w:tcW w:w="2260" w:type="dxa"/>
          </w:tcPr>
          <w:p w14:paraId="2D00047C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5A637851" w14:textId="77777777" w:rsidTr="00706112">
        <w:trPr>
          <w:trHeight w:val="360"/>
          <w:jc w:val="center"/>
        </w:trPr>
        <w:tc>
          <w:tcPr>
            <w:tcW w:w="843" w:type="dxa"/>
          </w:tcPr>
          <w:p w14:paraId="6EEB896D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5D040A9D" w14:textId="77777777" w:rsidR="00222734" w:rsidRPr="004D57B3" w:rsidRDefault="00222734" w:rsidP="00706112">
            <w:pPr>
              <w:spacing w:before="120"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Тазобедренный сустав</w:t>
            </w:r>
          </w:p>
        </w:tc>
        <w:tc>
          <w:tcPr>
            <w:tcW w:w="2260" w:type="dxa"/>
          </w:tcPr>
          <w:p w14:paraId="7F181826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0422ECEB" w14:textId="77777777" w:rsidTr="00706112">
        <w:trPr>
          <w:trHeight w:val="878"/>
          <w:jc w:val="center"/>
        </w:trPr>
        <w:tc>
          <w:tcPr>
            <w:tcW w:w="843" w:type="dxa"/>
            <w:vMerge w:val="restart"/>
          </w:tcPr>
          <w:p w14:paraId="350BA7D9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1B33034E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Повреждения тазобедренного сустава:</w:t>
            </w:r>
          </w:p>
          <w:p w14:paraId="0F128827" w14:textId="77777777" w:rsidR="00222734" w:rsidRPr="004D57B3" w:rsidRDefault="00222734" w:rsidP="00706112">
            <w:pPr>
              <w:widowControl/>
              <w:numPr>
                <w:ilvl w:val="0"/>
                <w:numId w:val="113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изолированный отрыв</w:t>
            </w:r>
            <w:r>
              <w:rPr>
                <w:rFonts w:eastAsia="Times New Roman" w:cs="Times New Roman"/>
                <w:lang w:eastAsia="ru-RU"/>
              </w:rPr>
              <w:t>, перелом</w:t>
            </w:r>
            <w:r w:rsidRPr="004D57B3">
              <w:rPr>
                <w:rFonts w:eastAsia="Times New Roman" w:cs="Times New Roman"/>
                <w:lang w:eastAsia="ru-RU"/>
              </w:rPr>
              <w:t xml:space="preserve"> вертела (вертелов)</w:t>
            </w:r>
            <w:r>
              <w:rPr>
                <w:rFonts w:eastAsia="Times New Roman" w:cs="Times New Roman"/>
                <w:lang w:eastAsia="ru-RU"/>
              </w:rPr>
              <w:t>, вывих бедра</w:t>
            </w:r>
          </w:p>
          <w:p w14:paraId="54FDF837" w14:textId="77777777" w:rsidR="00222734" w:rsidRPr="004D57B3" w:rsidRDefault="00222734" w:rsidP="00706112">
            <w:pPr>
              <w:widowControl/>
              <w:numPr>
                <w:ilvl w:val="0"/>
                <w:numId w:val="113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головки, шейки, проксимального метафиза бедра</w:t>
            </w:r>
          </w:p>
        </w:tc>
        <w:tc>
          <w:tcPr>
            <w:tcW w:w="2260" w:type="dxa"/>
            <w:vMerge w:val="restart"/>
          </w:tcPr>
          <w:p w14:paraId="2E282ABA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55FBE5C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10</w:t>
            </w:r>
          </w:p>
          <w:p w14:paraId="3BAA023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20</w:t>
            </w:r>
          </w:p>
        </w:tc>
      </w:tr>
      <w:tr w:rsidR="00222734" w:rsidRPr="004D57B3" w14:paraId="3B460DE3" w14:textId="77777777" w:rsidTr="00706112">
        <w:trPr>
          <w:trHeight w:val="1940"/>
          <w:jc w:val="center"/>
        </w:trPr>
        <w:tc>
          <w:tcPr>
            <w:tcW w:w="843" w:type="dxa"/>
            <w:vMerge/>
          </w:tcPr>
          <w:p w14:paraId="4AE7A20D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3340ACC8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Примечания:</w:t>
            </w:r>
          </w:p>
          <w:p w14:paraId="53314940" w14:textId="77777777" w:rsidR="00222734" w:rsidRDefault="00222734" w:rsidP="00706112">
            <w:pPr>
              <w:pStyle w:val="ab"/>
              <w:widowControl/>
              <w:numPr>
                <w:ilvl w:val="0"/>
                <w:numId w:val="165"/>
              </w:numPr>
              <w:autoSpaceDE/>
              <w:autoSpaceDN/>
              <w:contextualSpacing/>
              <w:rPr>
                <w:rFonts w:eastAsia="Times New Roman" w:cs="Times New Roman"/>
                <w:lang w:eastAsia="ru-RU"/>
              </w:rPr>
            </w:pPr>
            <w:r w:rsidRPr="009E41FE">
              <w:rPr>
                <w:rFonts w:eastAsia="Times New Roman" w:cs="Times New Roman"/>
                <w:lang w:eastAsia="ru-RU"/>
              </w:rPr>
              <w:t>В том случае, если в результате одной травмы наступят различные повреждения тазобедренного сустава, страховое обеспечение выплачивается в соответствии с одним из подпунктов, предусматривающим наиболее тяжёлое повреждение.</w:t>
            </w:r>
          </w:p>
          <w:p w14:paraId="24D3F8DD" w14:textId="77777777" w:rsidR="00222734" w:rsidRPr="009E41FE" w:rsidRDefault="00222734" w:rsidP="00706112">
            <w:pPr>
              <w:pStyle w:val="ab"/>
              <w:widowControl/>
              <w:numPr>
                <w:ilvl w:val="0"/>
                <w:numId w:val="165"/>
              </w:numPr>
              <w:autoSpaceDE/>
              <w:autoSpaceDN/>
              <w:contextualSpacing/>
              <w:rPr>
                <w:rFonts w:eastAsia="Times New Roman" w:cs="Times New Roman"/>
                <w:lang w:eastAsia="ru-RU"/>
              </w:rPr>
            </w:pPr>
            <w:r w:rsidRPr="00453CBC">
              <w:rPr>
                <w:rFonts w:eastAsia="Times New Roman" w:cs="Times New Roman"/>
                <w:lang w:eastAsia="ru-RU"/>
              </w:rPr>
              <w:t>При рецидивах переломов, вывихов, рефрактурах (повторных переломах) страховая выплата не производится.</w:t>
            </w:r>
          </w:p>
        </w:tc>
        <w:tc>
          <w:tcPr>
            <w:tcW w:w="2260" w:type="dxa"/>
            <w:vMerge/>
          </w:tcPr>
          <w:p w14:paraId="72FEFD3D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3409C64A" w14:textId="77777777" w:rsidTr="00706112">
        <w:trPr>
          <w:trHeight w:val="834"/>
          <w:jc w:val="center"/>
        </w:trPr>
        <w:tc>
          <w:tcPr>
            <w:tcW w:w="843" w:type="dxa"/>
            <w:vMerge w:val="restart"/>
          </w:tcPr>
          <w:p w14:paraId="098F99B5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650858DE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Повреждения тазобедренного сустава, повлекшие за собой:</w:t>
            </w:r>
          </w:p>
          <w:p w14:paraId="0C462B9F" w14:textId="77777777" w:rsidR="00222734" w:rsidRPr="004D57B3" w:rsidRDefault="00222734" w:rsidP="00706112">
            <w:pPr>
              <w:widowControl/>
              <w:numPr>
                <w:ilvl w:val="0"/>
                <w:numId w:val="114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 xml:space="preserve">отсутствие движений (анкилоз) </w:t>
            </w:r>
          </w:p>
          <w:p w14:paraId="7B04269C" w14:textId="77777777" w:rsidR="00222734" w:rsidRPr="004D57B3" w:rsidRDefault="00222734" w:rsidP="00706112">
            <w:pPr>
              <w:widowControl/>
              <w:numPr>
                <w:ilvl w:val="0"/>
                <w:numId w:val="114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“болтающийся” сустав в результате резекции головки бедра</w:t>
            </w:r>
          </w:p>
        </w:tc>
        <w:tc>
          <w:tcPr>
            <w:tcW w:w="2260" w:type="dxa"/>
            <w:vMerge w:val="restart"/>
          </w:tcPr>
          <w:p w14:paraId="694A232F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5C34AD4C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20</w:t>
            </w:r>
          </w:p>
          <w:p w14:paraId="6BE913AC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35</w:t>
            </w:r>
          </w:p>
          <w:p w14:paraId="67A4B03B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23E530A2" w14:textId="77777777" w:rsidTr="00706112">
        <w:trPr>
          <w:trHeight w:val="1400"/>
          <w:jc w:val="center"/>
        </w:trPr>
        <w:tc>
          <w:tcPr>
            <w:tcW w:w="843" w:type="dxa"/>
            <w:vMerge/>
          </w:tcPr>
          <w:p w14:paraId="7608CC36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4A8F30D2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Примечания:</w:t>
            </w:r>
          </w:p>
          <w:p w14:paraId="7250D635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Страховое обеспечение по ст.</w:t>
            </w:r>
            <w:r>
              <w:rPr>
                <w:rFonts w:eastAsia="Times New Roman" w:cs="Times New Roman"/>
                <w:lang w:eastAsia="ru-RU"/>
              </w:rPr>
              <w:t>41</w:t>
            </w:r>
            <w:r w:rsidRPr="004D57B3">
              <w:rPr>
                <w:rFonts w:eastAsia="Times New Roman" w:cs="Times New Roman"/>
                <w:lang w:eastAsia="ru-RU"/>
              </w:rPr>
              <w:t xml:space="preserve"> выплачивается в том случае, если нарушение движений в этом суставе будет установлено лечебно-профилактическим учреждением по истечении 6 месяцев после травмы и подтверждено справкой этого учреждения.</w:t>
            </w:r>
          </w:p>
        </w:tc>
        <w:tc>
          <w:tcPr>
            <w:tcW w:w="2260" w:type="dxa"/>
            <w:vMerge/>
          </w:tcPr>
          <w:p w14:paraId="22369B0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0190A59B" w14:textId="77777777" w:rsidTr="00706112">
        <w:trPr>
          <w:trHeight w:val="360"/>
          <w:jc w:val="center"/>
        </w:trPr>
        <w:tc>
          <w:tcPr>
            <w:tcW w:w="843" w:type="dxa"/>
          </w:tcPr>
          <w:p w14:paraId="2A878454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2BEC5D50" w14:textId="77777777" w:rsidR="00222734" w:rsidRPr="004D57B3" w:rsidRDefault="00222734" w:rsidP="00706112">
            <w:pPr>
              <w:spacing w:before="120"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Бедро</w:t>
            </w:r>
          </w:p>
        </w:tc>
        <w:tc>
          <w:tcPr>
            <w:tcW w:w="2260" w:type="dxa"/>
          </w:tcPr>
          <w:p w14:paraId="25C494E4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39C77024" w14:textId="77777777" w:rsidTr="00706112">
        <w:trPr>
          <w:trHeight w:val="360"/>
          <w:jc w:val="center"/>
        </w:trPr>
        <w:tc>
          <w:tcPr>
            <w:tcW w:w="843" w:type="dxa"/>
            <w:vMerge w:val="restart"/>
          </w:tcPr>
          <w:p w14:paraId="252DD652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6A83C54E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бедра:</w:t>
            </w:r>
          </w:p>
          <w:p w14:paraId="5C352B8C" w14:textId="77777777" w:rsidR="00222734" w:rsidRPr="004D57B3" w:rsidRDefault="00222734" w:rsidP="00706112">
            <w:pPr>
              <w:widowControl/>
              <w:numPr>
                <w:ilvl w:val="0"/>
                <w:numId w:val="115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на любом уровне, за исключением области суставов (верхняя, средняя, нижняя треть)</w:t>
            </w:r>
          </w:p>
          <w:p w14:paraId="7ED472B9" w14:textId="77777777" w:rsidR="00222734" w:rsidRPr="004D57B3" w:rsidRDefault="00222734" w:rsidP="00706112">
            <w:pPr>
              <w:widowControl/>
              <w:numPr>
                <w:ilvl w:val="0"/>
                <w:numId w:val="115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двойной перелом бедра</w:t>
            </w:r>
          </w:p>
        </w:tc>
        <w:tc>
          <w:tcPr>
            <w:tcW w:w="2260" w:type="dxa"/>
            <w:vMerge w:val="restart"/>
          </w:tcPr>
          <w:p w14:paraId="37420D62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7C082AE9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20</w:t>
            </w:r>
          </w:p>
          <w:p w14:paraId="60632354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564F42ED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25</w:t>
            </w:r>
          </w:p>
        </w:tc>
      </w:tr>
      <w:tr w:rsidR="00222734" w:rsidRPr="004D57B3" w14:paraId="4DA308F9" w14:textId="77777777" w:rsidTr="00706112">
        <w:trPr>
          <w:trHeight w:val="790"/>
          <w:jc w:val="center"/>
        </w:trPr>
        <w:tc>
          <w:tcPr>
            <w:tcW w:w="843" w:type="dxa"/>
            <w:vMerge/>
          </w:tcPr>
          <w:p w14:paraId="3325DA17" w14:textId="77777777" w:rsidR="00222734" w:rsidRPr="004D57B3" w:rsidRDefault="00222734" w:rsidP="00706112">
            <w:pPr>
              <w:ind w:left="283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4E2C62FF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Примечания:</w:t>
            </w:r>
          </w:p>
          <w:p w14:paraId="17DEA4C9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53CBC">
              <w:rPr>
                <w:rFonts w:eastAsia="Times New Roman" w:cs="Times New Roman"/>
                <w:lang w:eastAsia="ru-RU"/>
              </w:rPr>
              <w:t>При рецидивах переломов, рефрактурах (повторных переломах) бедра страховая выплата не производится.</w:t>
            </w:r>
          </w:p>
        </w:tc>
        <w:tc>
          <w:tcPr>
            <w:tcW w:w="2260" w:type="dxa"/>
            <w:vMerge/>
          </w:tcPr>
          <w:p w14:paraId="536465D2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7457FD25" w14:textId="77777777" w:rsidTr="00706112">
        <w:trPr>
          <w:trHeight w:val="1100"/>
          <w:jc w:val="center"/>
        </w:trPr>
        <w:tc>
          <w:tcPr>
            <w:tcW w:w="843" w:type="dxa"/>
            <w:vMerge w:val="restart"/>
          </w:tcPr>
          <w:p w14:paraId="029C1094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3834A242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Травматическая ампутация или тяжёлое повреждение, приведшее к ампутации конечности на любом уровне бедра:</w:t>
            </w:r>
          </w:p>
          <w:p w14:paraId="56418310" w14:textId="77777777" w:rsidR="00222734" w:rsidRPr="004D57B3" w:rsidRDefault="00222734" w:rsidP="00706112">
            <w:pPr>
              <w:widowControl/>
              <w:numPr>
                <w:ilvl w:val="0"/>
                <w:numId w:val="116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одной конечности</w:t>
            </w:r>
          </w:p>
          <w:p w14:paraId="2A4DD96D" w14:textId="77777777" w:rsidR="00222734" w:rsidRPr="004D57B3" w:rsidRDefault="00222734" w:rsidP="00706112">
            <w:pPr>
              <w:widowControl/>
              <w:numPr>
                <w:ilvl w:val="0"/>
                <w:numId w:val="116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единственной конечности</w:t>
            </w:r>
          </w:p>
        </w:tc>
        <w:tc>
          <w:tcPr>
            <w:tcW w:w="2260" w:type="dxa"/>
            <w:vMerge w:val="restart"/>
          </w:tcPr>
          <w:p w14:paraId="079AF18F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5E31AEF3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33117C5E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60</w:t>
            </w:r>
          </w:p>
          <w:p w14:paraId="40DCDEB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80</w:t>
            </w:r>
          </w:p>
        </w:tc>
      </w:tr>
      <w:tr w:rsidR="00222734" w:rsidRPr="004D57B3" w14:paraId="0CC3C1DC" w14:textId="77777777" w:rsidTr="00706112">
        <w:trPr>
          <w:trHeight w:val="1258"/>
          <w:jc w:val="center"/>
        </w:trPr>
        <w:tc>
          <w:tcPr>
            <w:tcW w:w="843" w:type="dxa"/>
            <w:vMerge/>
          </w:tcPr>
          <w:p w14:paraId="6E977444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43545069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Примечание.</w:t>
            </w:r>
          </w:p>
          <w:p w14:paraId="149DA1CA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Если страховое обеспечение было выплачено по ст.</w:t>
            </w:r>
            <w:r>
              <w:rPr>
                <w:rFonts w:eastAsia="Times New Roman" w:cs="Times New Roman"/>
                <w:lang w:eastAsia="ru-RU"/>
              </w:rPr>
              <w:t>43</w:t>
            </w:r>
            <w:r w:rsidRPr="004D57B3">
              <w:rPr>
                <w:rFonts w:eastAsia="Times New Roman" w:cs="Times New Roman"/>
                <w:lang w:eastAsia="ru-RU"/>
              </w:rPr>
              <w:t xml:space="preserve">, дополнительная выплата </w:t>
            </w:r>
            <w:r w:rsidRPr="00B33D33">
              <w:rPr>
                <w:rFonts w:eastAsia="Times New Roman" w:cs="Times New Roman"/>
                <w:lang w:eastAsia="ru-RU"/>
              </w:rPr>
              <w:t>за переломы костей ампутированной части по ст.</w:t>
            </w:r>
            <w:r>
              <w:rPr>
                <w:rFonts w:eastAsia="Times New Roman" w:cs="Times New Roman"/>
                <w:lang w:eastAsia="ru-RU"/>
              </w:rPr>
              <w:t>42-54</w:t>
            </w:r>
            <w:r w:rsidRPr="00B33D33">
              <w:rPr>
                <w:rFonts w:eastAsia="Times New Roman" w:cs="Times New Roman"/>
                <w:lang w:eastAsia="ru-RU"/>
              </w:rPr>
              <w:t xml:space="preserve">, а также выплата </w:t>
            </w:r>
            <w:r w:rsidRPr="004D57B3">
              <w:rPr>
                <w:rFonts w:eastAsia="Times New Roman" w:cs="Times New Roman"/>
                <w:lang w:eastAsia="ru-RU"/>
              </w:rPr>
              <w:t>за оперативные вмешательства послеоперационные рубцы не производится.</w:t>
            </w:r>
          </w:p>
        </w:tc>
        <w:tc>
          <w:tcPr>
            <w:tcW w:w="2260" w:type="dxa"/>
            <w:vMerge/>
          </w:tcPr>
          <w:p w14:paraId="7E548D75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68C34568" w14:textId="77777777" w:rsidTr="00706112">
        <w:trPr>
          <w:trHeight w:val="360"/>
          <w:jc w:val="center"/>
        </w:trPr>
        <w:tc>
          <w:tcPr>
            <w:tcW w:w="843" w:type="dxa"/>
          </w:tcPr>
          <w:p w14:paraId="4CF0CE3E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4D24F8A3" w14:textId="77777777" w:rsidR="00222734" w:rsidRPr="004D57B3" w:rsidRDefault="00222734" w:rsidP="00706112">
            <w:pPr>
              <w:spacing w:before="120"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Коленный сустав</w:t>
            </w:r>
          </w:p>
        </w:tc>
        <w:tc>
          <w:tcPr>
            <w:tcW w:w="2260" w:type="dxa"/>
          </w:tcPr>
          <w:p w14:paraId="1E63766F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65280BC7" w14:textId="77777777" w:rsidTr="00706112">
        <w:trPr>
          <w:trHeight w:val="2974"/>
          <w:jc w:val="center"/>
        </w:trPr>
        <w:tc>
          <w:tcPr>
            <w:tcW w:w="843" w:type="dxa"/>
            <w:vMerge w:val="restart"/>
          </w:tcPr>
          <w:p w14:paraId="264A92C1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15ECC624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Повреждения области коленного сустава:</w:t>
            </w:r>
          </w:p>
          <w:p w14:paraId="377A0641" w14:textId="77777777" w:rsidR="00222734" w:rsidRPr="004D57B3" w:rsidRDefault="00222734" w:rsidP="00706112">
            <w:pPr>
              <w:widowControl/>
              <w:numPr>
                <w:ilvl w:val="0"/>
                <w:numId w:val="117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надмыщелка (надмыщелков), перелом головки малоберцовой кости</w:t>
            </w:r>
            <w:r>
              <w:rPr>
                <w:rFonts w:eastAsia="Times New Roman" w:cs="Times New Roman"/>
                <w:lang w:eastAsia="ru-RU"/>
              </w:rPr>
              <w:t>, перелом</w:t>
            </w:r>
            <w:r w:rsidRPr="004D57B3">
              <w:rPr>
                <w:rFonts w:eastAsia="Times New Roman" w:cs="Times New Roman"/>
                <w:lang w:eastAsia="ru-RU"/>
              </w:rPr>
              <w:t xml:space="preserve"> надколенника</w:t>
            </w:r>
          </w:p>
          <w:p w14:paraId="5F4EC7C6" w14:textId="77777777" w:rsidR="00222734" w:rsidRPr="004D57B3" w:rsidRDefault="00222734" w:rsidP="00706112">
            <w:pPr>
              <w:widowControl/>
              <w:numPr>
                <w:ilvl w:val="0"/>
                <w:numId w:val="117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перелом: межмыщелкового возвышения, мыщелков, проксимального метафиза большеберцовой кости</w:t>
            </w:r>
          </w:p>
          <w:p w14:paraId="6C52E0CD" w14:textId="77777777" w:rsidR="00222734" w:rsidRPr="004D57B3" w:rsidRDefault="00222734" w:rsidP="00706112">
            <w:pPr>
              <w:widowControl/>
              <w:numPr>
                <w:ilvl w:val="0"/>
                <w:numId w:val="117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проксимального метафиза большеберцовой кости с головкой малоберцовой</w:t>
            </w:r>
          </w:p>
          <w:p w14:paraId="42870B90" w14:textId="77777777" w:rsidR="00222734" w:rsidRPr="004D57B3" w:rsidRDefault="00222734" w:rsidP="00706112">
            <w:pPr>
              <w:widowControl/>
              <w:numPr>
                <w:ilvl w:val="0"/>
                <w:numId w:val="117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мыщелков бедра</w:t>
            </w:r>
            <w:r>
              <w:rPr>
                <w:rFonts w:eastAsia="Times New Roman" w:cs="Times New Roman"/>
                <w:lang w:eastAsia="ru-RU"/>
              </w:rPr>
              <w:t xml:space="preserve">, </w:t>
            </w:r>
            <w:r w:rsidRPr="009E671B">
              <w:rPr>
                <w:rFonts w:eastAsia="Times New Roman" w:cs="Times New Roman"/>
                <w:lang w:eastAsia="ru-RU"/>
              </w:rPr>
              <w:t>вывих голени</w:t>
            </w:r>
          </w:p>
          <w:p w14:paraId="51D36D27" w14:textId="77777777" w:rsidR="00222734" w:rsidRPr="004D57B3" w:rsidRDefault="00222734" w:rsidP="00706112">
            <w:pPr>
              <w:widowControl/>
              <w:numPr>
                <w:ilvl w:val="0"/>
                <w:numId w:val="117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дистального метафиза бедра</w:t>
            </w:r>
          </w:p>
          <w:p w14:paraId="370F42D7" w14:textId="77777777" w:rsidR="00222734" w:rsidRPr="004D57B3" w:rsidRDefault="00222734" w:rsidP="00706112">
            <w:pPr>
              <w:widowControl/>
              <w:numPr>
                <w:ilvl w:val="0"/>
                <w:numId w:val="117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дистального метафиза, мыщелков бедра с проксимальными отделами одной или обеих берцовых костей</w:t>
            </w:r>
          </w:p>
        </w:tc>
        <w:tc>
          <w:tcPr>
            <w:tcW w:w="2260" w:type="dxa"/>
            <w:vMerge w:val="restart"/>
          </w:tcPr>
          <w:p w14:paraId="5F840B7E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67B9D55C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5F3B1C89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5</w:t>
            </w:r>
          </w:p>
          <w:p w14:paraId="79C2A61B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3B6B610E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10</w:t>
            </w:r>
          </w:p>
          <w:p w14:paraId="21772AAF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73AD31D2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15</w:t>
            </w:r>
          </w:p>
          <w:p w14:paraId="565D329C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20</w:t>
            </w:r>
          </w:p>
          <w:p w14:paraId="506B651C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25</w:t>
            </w:r>
          </w:p>
          <w:p w14:paraId="4312C63A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424B7DDB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30</w:t>
            </w:r>
          </w:p>
        </w:tc>
      </w:tr>
      <w:tr w:rsidR="00222734" w:rsidRPr="004D57B3" w14:paraId="2FD5B132" w14:textId="77777777" w:rsidTr="00706112">
        <w:trPr>
          <w:trHeight w:val="1118"/>
          <w:jc w:val="center"/>
        </w:trPr>
        <w:tc>
          <w:tcPr>
            <w:tcW w:w="843" w:type="dxa"/>
            <w:vMerge/>
          </w:tcPr>
          <w:p w14:paraId="4C58CD99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05D44D8A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Примечания:</w:t>
            </w:r>
          </w:p>
          <w:p w14:paraId="3CAF4A46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При сочетании различных повреждений коленного сустава, страховое обеспечение выплачивается однократно в соответствии с одним из подпунктов ст.</w:t>
            </w:r>
            <w:r>
              <w:rPr>
                <w:rFonts w:eastAsia="Times New Roman" w:cs="Times New Roman"/>
                <w:lang w:eastAsia="ru-RU"/>
              </w:rPr>
              <w:t>44</w:t>
            </w:r>
            <w:r w:rsidRPr="004D57B3">
              <w:rPr>
                <w:rFonts w:eastAsia="Times New Roman" w:cs="Times New Roman"/>
                <w:lang w:eastAsia="ru-RU"/>
              </w:rPr>
              <w:t>, предусматривающим наиболее тяжелое повреждение.</w:t>
            </w:r>
          </w:p>
        </w:tc>
        <w:tc>
          <w:tcPr>
            <w:tcW w:w="2260" w:type="dxa"/>
            <w:vMerge/>
          </w:tcPr>
          <w:p w14:paraId="2BC1408A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6E808C94" w14:textId="77777777" w:rsidTr="00706112">
        <w:trPr>
          <w:trHeight w:val="1204"/>
          <w:jc w:val="center"/>
        </w:trPr>
        <w:tc>
          <w:tcPr>
            <w:tcW w:w="843" w:type="dxa"/>
            <w:vMerge w:val="restart"/>
          </w:tcPr>
          <w:p w14:paraId="33FB9472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557AA59D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Повреждения области коленного сустава, повлекшие за собой:</w:t>
            </w:r>
          </w:p>
          <w:p w14:paraId="5D306DD2" w14:textId="77777777" w:rsidR="00222734" w:rsidRPr="004D57B3" w:rsidRDefault="00222734" w:rsidP="00706112">
            <w:pPr>
              <w:widowControl/>
              <w:numPr>
                <w:ilvl w:val="0"/>
                <w:numId w:val="118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отсутствие движений (анкилоз) в суставе</w:t>
            </w:r>
          </w:p>
          <w:p w14:paraId="25F1FFCF" w14:textId="77777777" w:rsidR="00222734" w:rsidRDefault="00222734" w:rsidP="00706112">
            <w:pPr>
              <w:widowControl/>
              <w:numPr>
                <w:ilvl w:val="0"/>
                <w:numId w:val="118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“болтающийся” коленный сустав в результате резекции суставных поверхностей составляющих его костей</w:t>
            </w:r>
          </w:p>
          <w:p w14:paraId="4FEF7EF7" w14:textId="77777777" w:rsidR="00222734" w:rsidRPr="004D57B3" w:rsidRDefault="00222734" w:rsidP="00706112">
            <w:pPr>
              <w:widowControl/>
              <w:numPr>
                <w:ilvl w:val="0"/>
                <w:numId w:val="118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9E671B">
              <w:rPr>
                <w:rFonts w:eastAsia="Times New Roman" w:cs="Times New Roman"/>
                <w:lang w:eastAsia="ru-RU"/>
              </w:rPr>
              <w:t>эндопротезирование</w:t>
            </w:r>
          </w:p>
        </w:tc>
        <w:tc>
          <w:tcPr>
            <w:tcW w:w="2260" w:type="dxa"/>
            <w:vMerge w:val="restart"/>
          </w:tcPr>
          <w:p w14:paraId="31E6B09C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7A121334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</w:t>
            </w:r>
          </w:p>
          <w:p w14:paraId="2277BD7C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66AD00CE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30</w:t>
            </w:r>
          </w:p>
          <w:p w14:paraId="1604D8F9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35</w:t>
            </w:r>
          </w:p>
          <w:p w14:paraId="53047EC7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0B8128A9" w14:textId="77777777" w:rsidTr="00706112">
        <w:trPr>
          <w:trHeight w:val="829"/>
          <w:jc w:val="center"/>
        </w:trPr>
        <w:tc>
          <w:tcPr>
            <w:tcW w:w="843" w:type="dxa"/>
            <w:vMerge/>
          </w:tcPr>
          <w:p w14:paraId="549E065F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4D67470C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Примечание.</w:t>
            </w:r>
          </w:p>
          <w:p w14:paraId="0E1D7DB7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Страховое обеспечение по ст.</w:t>
            </w:r>
            <w:r>
              <w:rPr>
                <w:rFonts w:eastAsia="Times New Roman" w:cs="Times New Roman"/>
                <w:lang w:eastAsia="ru-RU"/>
              </w:rPr>
              <w:t>45</w:t>
            </w:r>
            <w:r w:rsidRPr="004D57B3">
              <w:rPr>
                <w:rFonts w:eastAsia="Times New Roman" w:cs="Times New Roman"/>
                <w:lang w:eastAsia="ru-RU"/>
              </w:rPr>
              <w:t xml:space="preserve"> выплачивается в том случае, если нарушение движений в этом суставе будет установлено лечебно-профилактическим учреждением по истечении 6 месяцев после травмы и подтверждено справкой этого учреждения.</w:t>
            </w:r>
          </w:p>
        </w:tc>
        <w:tc>
          <w:tcPr>
            <w:tcW w:w="2260" w:type="dxa"/>
            <w:vMerge/>
          </w:tcPr>
          <w:p w14:paraId="1C6C8D9B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36BA9FC3" w14:textId="77777777" w:rsidTr="00706112">
        <w:trPr>
          <w:trHeight w:val="360"/>
          <w:jc w:val="center"/>
        </w:trPr>
        <w:tc>
          <w:tcPr>
            <w:tcW w:w="843" w:type="dxa"/>
          </w:tcPr>
          <w:p w14:paraId="75019B75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59B5BCF5" w14:textId="77777777" w:rsidR="00222734" w:rsidRPr="004D57B3" w:rsidRDefault="00222734" w:rsidP="00706112">
            <w:pPr>
              <w:spacing w:before="120"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Голень</w:t>
            </w:r>
          </w:p>
        </w:tc>
        <w:tc>
          <w:tcPr>
            <w:tcW w:w="2260" w:type="dxa"/>
          </w:tcPr>
          <w:p w14:paraId="2C1EDABF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3281216E" w14:textId="77777777" w:rsidTr="00706112">
        <w:trPr>
          <w:trHeight w:val="1114"/>
          <w:jc w:val="center"/>
        </w:trPr>
        <w:tc>
          <w:tcPr>
            <w:tcW w:w="843" w:type="dxa"/>
            <w:vMerge w:val="restart"/>
          </w:tcPr>
          <w:p w14:paraId="308FD588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18FF8625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костей голени (за исключением области суставов):</w:t>
            </w:r>
          </w:p>
          <w:p w14:paraId="1DC9F4B6" w14:textId="77777777" w:rsidR="00222734" w:rsidRPr="004D57B3" w:rsidRDefault="00222734" w:rsidP="00706112">
            <w:pPr>
              <w:widowControl/>
              <w:numPr>
                <w:ilvl w:val="0"/>
                <w:numId w:val="119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 xml:space="preserve">малоберцовой </w:t>
            </w:r>
          </w:p>
          <w:p w14:paraId="67BDB797" w14:textId="77777777" w:rsidR="00222734" w:rsidRPr="004D57B3" w:rsidRDefault="00222734" w:rsidP="00706112">
            <w:pPr>
              <w:widowControl/>
              <w:numPr>
                <w:ilvl w:val="0"/>
                <w:numId w:val="119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большеберцовой, двойной перелом малоберцовой</w:t>
            </w:r>
          </w:p>
          <w:p w14:paraId="74391503" w14:textId="77777777" w:rsidR="00222734" w:rsidRPr="004D57B3" w:rsidRDefault="00222734" w:rsidP="00706112">
            <w:pPr>
              <w:widowControl/>
              <w:numPr>
                <w:ilvl w:val="0"/>
                <w:numId w:val="119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обеих костей, двойной перелом большеберцовой</w:t>
            </w:r>
          </w:p>
        </w:tc>
        <w:tc>
          <w:tcPr>
            <w:tcW w:w="2260" w:type="dxa"/>
            <w:vMerge w:val="restart"/>
          </w:tcPr>
          <w:p w14:paraId="4CE80947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7CB8C5ED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5</w:t>
            </w:r>
          </w:p>
          <w:p w14:paraId="578E0CD5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10</w:t>
            </w:r>
          </w:p>
          <w:p w14:paraId="7F8F2B68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15</w:t>
            </w:r>
          </w:p>
        </w:tc>
      </w:tr>
      <w:tr w:rsidR="00222734" w:rsidRPr="004D57B3" w14:paraId="502132BD" w14:textId="77777777" w:rsidTr="00706112">
        <w:trPr>
          <w:trHeight w:val="734"/>
          <w:jc w:val="center"/>
        </w:trPr>
        <w:tc>
          <w:tcPr>
            <w:tcW w:w="843" w:type="dxa"/>
            <w:vMerge/>
          </w:tcPr>
          <w:p w14:paraId="1EEC3B20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67A4FD02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Примечания:</w:t>
            </w:r>
          </w:p>
          <w:p w14:paraId="3F8B3362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1. </w:t>
            </w:r>
            <w:r w:rsidRPr="004D57B3">
              <w:rPr>
                <w:rFonts w:eastAsia="Times New Roman" w:cs="Times New Roman"/>
                <w:lang w:eastAsia="ru-RU"/>
              </w:rPr>
              <w:t>Страховое обеспечение по ст.</w:t>
            </w:r>
            <w:r>
              <w:rPr>
                <w:rFonts w:eastAsia="Times New Roman" w:cs="Times New Roman"/>
                <w:lang w:eastAsia="ru-RU"/>
              </w:rPr>
              <w:t>46</w:t>
            </w:r>
            <w:r w:rsidRPr="004D57B3">
              <w:rPr>
                <w:rFonts w:eastAsia="Times New Roman" w:cs="Times New Roman"/>
                <w:lang w:eastAsia="ru-RU"/>
              </w:rPr>
              <w:t xml:space="preserve"> определяется при:</w:t>
            </w:r>
          </w:p>
          <w:p w14:paraId="5A3F0187" w14:textId="77777777" w:rsidR="00222734" w:rsidRPr="004D57B3" w:rsidRDefault="00222734" w:rsidP="00706112">
            <w:pPr>
              <w:numPr>
                <w:ilvl w:val="12"/>
                <w:numId w:val="0"/>
              </w:numPr>
              <w:ind w:left="283" w:hanging="283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-переломах м</w:t>
            </w:r>
            <w:r>
              <w:rPr>
                <w:rFonts w:eastAsia="Times New Roman" w:cs="Times New Roman"/>
                <w:lang w:eastAsia="ru-RU"/>
              </w:rPr>
              <w:t>а</w:t>
            </w:r>
            <w:r w:rsidRPr="004D57B3">
              <w:rPr>
                <w:rFonts w:eastAsia="Times New Roman" w:cs="Times New Roman"/>
                <w:lang w:eastAsia="ru-RU"/>
              </w:rPr>
              <w:t>лоберцовой кости в верхней и средней трети;</w:t>
            </w:r>
          </w:p>
          <w:p w14:paraId="3E2A8A75" w14:textId="77777777" w:rsidR="00222734" w:rsidRPr="004D57B3" w:rsidRDefault="00222734" w:rsidP="00706112">
            <w:pPr>
              <w:numPr>
                <w:ilvl w:val="12"/>
                <w:numId w:val="0"/>
              </w:numPr>
              <w:ind w:left="283" w:hanging="283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-переломах диафиза большеберцовой кости на любом уровне;</w:t>
            </w:r>
          </w:p>
          <w:p w14:paraId="010E925C" w14:textId="77777777" w:rsidR="00222734" w:rsidRDefault="00222734" w:rsidP="00706112">
            <w:pPr>
              <w:numPr>
                <w:ilvl w:val="12"/>
                <w:numId w:val="0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-переломах большеберцовой кости в области диафиза (верхняя, средняя, нижняя треть) и переломах малоберцовой кости в верхней или средней трети.</w:t>
            </w:r>
          </w:p>
          <w:p w14:paraId="27117D75" w14:textId="77777777" w:rsidR="00222734" w:rsidRPr="004D57B3" w:rsidRDefault="00222734" w:rsidP="00706112">
            <w:pPr>
              <w:numPr>
                <w:ilvl w:val="12"/>
                <w:numId w:val="0"/>
              </w:num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2. </w:t>
            </w:r>
            <w:r w:rsidRPr="00453CBC">
              <w:rPr>
                <w:rFonts w:eastAsia="Times New Roman" w:cs="Times New Roman"/>
                <w:lang w:eastAsia="ru-RU"/>
              </w:rPr>
              <w:t>При рецидивах переломов, отрыв</w:t>
            </w:r>
            <w:r>
              <w:rPr>
                <w:rFonts w:eastAsia="Times New Roman" w:cs="Times New Roman"/>
                <w:lang w:eastAsia="ru-RU"/>
              </w:rPr>
              <w:t>ах</w:t>
            </w:r>
            <w:r w:rsidRPr="00453CBC">
              <w:rPr>
                <w:rFonts w:eastAsia="Times New Roman" w:cs="Times New Roman"/>
                <w:lang w:eastAsia="ru-RU"/>
              </w:rPr>
              <w:t xml:space="preserve"> костных фрагментов </w:t>
            </w:r>
            <w:r>
              <w:rPr>
                <w:rFonts w:eastAsia="Times New Roman" w:cs="Times New Roman"/>
                <w:lang w:eastAsia="ru-RU"/>
              </w:rPr>
              <w:t>с</w:t>
            </w:r>
            <w:r w:rsidRPr="00453CBC">
              <w:rPr>
                <w:rFonts w:eastAsia="Times New Roman" w:cs="Times New Roman"/>
                <w:lang w:eastAsia="ru-RU"/>
              </w:rPr>
              <w:t>траховая выплата не производится.</w:t>
            </w:r>
          </w:p>
        </w:tc>
        <w:tc>
          <w:tcPr>
            <w:tcW w:w="2260" w:type="dxa"/>
            <w:vMerge/>
          </w:tcPr>
          <w:p w14:paraId="6506C785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73B47FDC" w14:textId="77777777" w:rsidTr="00706112">
        <w:trPr>
          <w:trHeight w:val="991"/>
          <w:jc w:val="center"/>
        </w:trPr>
        <w:tc>
          <w:tcPr>
            <w:tcW w:w="843" w:type="dxa"/>
            <w:vMerge w:val="restart"/>
          </w:tcPr>
          <w:p w14:paraId="24A450BB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4EB9E821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Травматическая ампутация или тяжёлое повреждение, повлекшее за собой:</w:t>
            </w:r>
          </w:p>
          <w:p w14:paraId="4D0B1DCB" w14:textId="77777777" w:rsidR="00222734" w:rsidRPr="004D57B3" w:rsidRDefault="00222734" w:rsidP="00706112">
            <w:pPr>
              <w:widowControl/>
              <w:numPr>
                <w:ilvl w:val="0"/>
                <w:numId w:val="120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ампутацию голени на любом уровне</w:t>
            </w:r>
          </w:p>
          <w:p w14:paraId="3E82CC7D" w14:textId="77777777" w:rsidR="00222734" w:rsidRPr="004D57B3" w:rsidRDefault="00222734" w:rsidP="00706112">
            <w:pPr>
              <w:widowControl/>
              <w:numPr>
                <w:ilvl w:val="0"/>
                <w:numId w:val="120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экзартикуляцию в коленном суставе</w:t>
            </w:r>
          </w:p>
          <w:p w14:paraId="3AEBA5C9" w14:textId="77777777" w:rsidR="00222734" w:rsidRPr="002C625F" w:rsidRDefault="00222734" w:rsidP="00706112">
            <w:pPr>
              <w:widowControl/>
              <w:numPr>
                <w:ilvl w:val="0"/>
                <w:numId w:val="120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ампутацию единственной конечности на любом уровне голени</w:t>
            </w:r>
          </w:p>
        </w:tc>
        <w:tc>
          <w:tcPr>
            <w:tcW w:w="2260" w:type="dxa"/>
            <w:vMerge w:val="restart"/>
          </w:tcPr>
          <w:p w14:paraId="7D43E9B5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3169AEDB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3E65C2D4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40</w:t>
            </w:r>
          </w:p>
          <w:p w14:paraId="60F00C7D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45</w:t>
            </w:r>
          </w:p>
          <w:p w14:paraId="741C109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70</w:t>
            </w:r>
          </w:p>
        </w:tc>
      </w:tr>
      <w:tr w:rsidR="00222734" w:rsidRPr="004D57B3" w14:paraId="76461226" w14:textId="77777777" w:rsidTr="00706112">
        <w:trPr>
          <w:trHeight w:val="1209"/>
          <w:jc w:val="center"/>
        </w:trPr>
        <w:tc>
          <w:tcPr>
            <w:tcW w:w="843" w:type="dxa"/>
            <w:vMerge/>
          </w:tcPr>
          <w:p w14:paraId="6E9A1E6B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298DE6AF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Примечание.</w:t>
            </w:r>
          </w:p>
          <w:p w14:paraId="43D78C22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Если страховое обеспечение было выплачено в связи с ампутацией голени, дополнительная выплата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Pr="00B33D33">
              <w:rPr>
                <w:rFonts w:eastAsia="Times New Roman" w:cs="Times New Roman"/>
                <w:lang w:eastAsia="ru-RU"/>
              </w:rPr>
              <w:t xml:space="preserve">за переломы костей ампутированной части </w:t>
            </w:r>
            <w:r>
              <w:rPr>
                <w:rFonts w:eastAsia="Times New Roman" w:cs="Times New Roman"/>
                <w:lang w:eastAsia="ru-RU"/>
              </w:rPr>
              <w:t>по ст.75, а также выплата</w:t>
            </w:r>
            <w:r w:rsidRPr="004D57B3">
              <w:rPr>
                <w:rFonts w:eastAsia="Times New Roman" w:cs="Times New Roman"/>
                <w:lang w:eastAsia="ru-RU"/>
              </w:rPr>
              <w:t xml:space="preserve"> за оперативное вмешательство</w:t>
            </w:r>
            <w:r>
              <w:rPr>
                <w:rFonts w:eastAsia="Times New Roman" w:cs="Times New Roman"/>
                <w:lang w:eastAsia="ru-RU"/>
              </w:rPr>
              <w:t xml:space="preserve"> и</w:t>
            </w:r>
            <w:r w:rsidRPr="004D57B3">
              <w:rPr>
                <w:rFonts w:eastAsia="Times New Roman" w:cs="Times New Roman"/>
                <w:lang w:eastAsia="ru-RU"/>
              </w:rPr>
              <w:t xml:space="preserve"> послеоперационные рубцы не производится.</w:t>
            </w:r>
          </w:p>
        </w:tc>
        <w:tc>
          <w:tcPr>
            <w:tcW w:w="2260" w:type="dxa"/>
            <w:vMerge/>
          </w:tcPr>
          <w:p w14:paraId="3F27D5E9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48179F9A" w14:textId="77777777" w:rsidTr="00706112">
        <w:trPr>
          <w:trHeight w:val="360"/>
          <w:jc w:val="center"/>
        </w:trPr>
        <w:tc>
          <w:tcPr>
            <w:tcW w:w="843" w:type="dxa"/>
          </w:tcPr>
          <w:p w14:paraId="79333915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3D21CF71" w14:textId="77777777" w:rsidR="00222734" w:rsidRPr="004D57B3" w:rsidRDefault="00222734" w:rsidP="00706112">
            <w:pPr>
              <w:spacing w:before="120"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Голеностопный сустав</w:t>
            </w:r>
          </w:p>
        </w:tc>
        <w:tc>
          <w:tcPr>
            <w:tcW w:w="2260" w:type="dxa"/>
          </w:tcPr>
          <w:p w14:paraId="552002C8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504FBC3F" w14:textId="77777777" w:rsidTr="00706112">
        <w:trPr>
          <w:trHeight w:val="1846"/>
          <w:jc w:val="center"/>
        </w:trPr>
        <w:tc>
          <w:tcPr>
            <w:tcW w:w="843" w:type="dxa"/>
          </w:tcPr>
          <w:p w14:paraId="4D52B4D4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78F019B4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Повреждения области голеностопного сустава:</w:t>
            </w:r>
          </w:p>
          <w:p w14:paraId="2E1715CA" w14:textId="77777777" w:rsidR="00222734" w:rsidRPr="004D57B3" w:rsidRDefault="00222734" w:rsidP="00706112">
            <w:pPr>
              <w:widowControl/>
              <w:numPr>
                <w:ilvl w:val="0"/>
                <w:numId w:val="121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одной лодыжки</w:t>
            </w:r>
            <w:r w:rsidRPr="00D34F25">
              <w:rPr>
                <w:rFonts w:eastAsia="Times New Roman" w:cs="Times New Roman"/>
                <w:lang w:eastAsia="ru-RU"/>
              </w:rPr>
              <w:t>, нижней трети диафиза малоберцовой кости, заднего края большеберцовой кости</w:t>
            </w:r>
            <w:r w:rsidRPr="004D57B3">
              <w:rPr>
                <w:rFonts w:eastAsia="Times New Roman" w:cs="Times New Roman"/>
                <w:lang w:eastAsia="ru-RU"/>
              </w:rPr>
              <w:t>, изолированный разрыв межберцового синдесмоза</w:t>
            </w:r>
          </w:p>
          <w:p w14:paraId="46ABA28D" w14:textId="77777777" w:rsidR="00222734" w:rsidRPr="004D57B3" w:rsidRDefault="00222734" w:rsidP="00706112">
            <w:pPr>
              <w:widowControl/>
              <w:numPr>
                <w:ilvl w:val="0"/>
                <w:numId w:val="121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двух лодыжек или перелом одной лодыжки с краем большеберцовой кости</w:t>
            </w:r>
          </w:p>
          <w:p w14:paraId="4187CF98" w14:textId="77777777" w:rsidR="00222734" w:rsidRPr="004D57B3" w:rsidRDefault="00222734" w:rsidP="00706112">
            <w:pPr>
              <w:widowControl/>
              <w:numPr>
                <w:ilvl w:val="0"/>
                <w:numId w:val="121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обеих лодыжек с краем большеберцовой кости</w:t>
            </w:r>
          </w:p>
        </w:tc>
        <w:tc>
          <w:tcPr>
            <w:tcW w:w="2260" w:type="dxa"/>
          </w:tcPr>
          <w:p w14:paraId="1233C1EE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66A3746A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27B6061D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5</w:t>
            </w:r>
          </w:p>
          <w:p w14:paraId="0D1546D4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044AE0A7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10</w:t>
            </w:r>
          </w:p>
          <w:p w14:paraId="47990B88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555C4855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15</w:t>
            </w:r>
          </w:p>
        </w:tc>
      </w:tr>
      <w:tr w:rsidR="00222734" w:rsidRPr="004D57B3" w14:paraId="48AD7D66" w14:textId="77777777" w:rsidTr="00706112">
        <w:trPr>
          <w:trHeight w:val="1317"/>
          <w:jc w:val="center"/>
        </w:trPr>
        <w:tc>
          <w:tcPr>
            <w:tcW w:w="843" w:type="dxa"/>
            <w:vMerge w:val="restart"/>
          </w:tcPr>
          <w:p w14:paraId="1DF58EC9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70737CF3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Повреждение области голеностопного сустава, повлекшее за собой:</w:t>
            </w:r>
          </w:p>
          <w:p w14:paraId="198D5E81" w14:textId="77777777" w:rsidR="00222734" w:rsidRPr="004D57B3" w:rsidRDefault="00222734" w:rsidP="00706112">
            <w:pPr>
              <w:widowControl/>
              <w:numPr>
                <w:ilvl w:val="0"/>
                <w:numId w:val="122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отсутствие движений (анкилоз) в голеностопном суставе</w:t>
            </w:r>
          </w:p>
          <w:p w14:paraId="5F6F47D0" w14:textId="77777777" w:rsidR="00222734" w:rsidRPr="004D57B3" w:rsidRDefault="00222734" w:rsidP="00706112">
            <w:pPr>
              <w:widowControl/>
              <w:numPr>
                <w:ilvl w:val="0"/>
                <w:numId w:val="122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“болтающийся” голеностопный сустав (в результате резекции суставных поверхностей составляющих его костей)</w:t>
            </w:r>
          </w:p>
          <w:p w14:paraId="4B22E54E" w14:textId="77777777" w:rsidR="00222734" w:rsidRPr="004D57B3" w:rsidRDefault="00222734" w:rsidP="00706112">
            <w:pPr>
              <w:widowControl/>
              <w:numPr>
                <w:ilvl w:val="0"/>
                <w:numId w:val="122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экзартикуляцию в голеностопном суставе</w:t>
            </w:r>
          </w:p>
        </w:tc>
        <w:tc>
          <w:tcPr>
            <w:tcW w:w="2260" w:type="dxa"/>
            <w:vMerge w:val="restart"/>
          </w:tcPr>
          <w:p w14:paraId="14C3CD03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369CA03E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20</w:t>
            </w:r>
          </w:p>
          <w:p w14:paraId="31BC2E2F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1B449BBD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30</w:t>
            </w:r>
          </w:p>
          <w:p w14:paraId="32177342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35</w:t>
            </w:r>
          </w:p>
        </w:tc>
      </w:tr>
      <w:tr w:rsidR="00222734" w:rsidRPr="004D57B3" w14:paraId="343D815E" w14:textId="77777777" w:rsidTr="00706112">
        <w:trPr>
          <w:trHeight w:val="2154"/>
          <w:jc w:val="center"/>
        </w:trPr>
        <w:tc>
          <w:tcPr>
            <w:tcW w:w="843" w:type="dxa"/>
            <w:vMerge/>
          </w:tcPr>
          <w:p w14:paraId="42B08467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08D42ECD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Примечание.</w:t>
            </w:r>
          </w:p>
          <w:p w14:paraId="4F14179C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1.Если в результате травмы голеностопного сустава наступили осложнения, перечисленные в ст.</w:t>
            </w:r>
            <w:r>
              <w:rPr>
                <w:rFonts w:eastAsia="Times New Roman" w:cs="Times New Roman"/>
                <w:lang w:eastAsia="ru-RU"/>
              </w:rPr>
              <w:t>49</w:t>
            </w:r>
            <w:r w:rsidRPr="004D57B3">
              <w:rPr>
                <w:rFonts w:eastAsia="Times New Roman" w:cs="Times New Roman"/>
                <w:lang w:eastAsia="ru-RU"/>
              </w:rPr>
              <w:t>, страховое обеспечение выплачивается по одному из подпунктов, учитывающему наиболее тяжёлое последствие.</w:t>
            </w:r>
          </w:p>
          <w:p w14:paraId="50DA8ACC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2. Страховое обеспечение по ст.</w:t>
            </w:r>
            <w:r>
              <w:rPr>
                <w:rFonts w:eastAsia="Times New Roman" w:cs="Times New Roman"/>
                <w:lang w:eastAsia="ru-RU"/>
              </w:rPr>
              <w:t>49</w:t>
            </w:r>
            <w:r w:rsidRPr="004D57B3">
              <w:rPr>
                <w:rFonts w:eastAsia="Times New Roman" w:cs="Times New Roman"/>
                <w:lang w:eastAsia="ru-RU"/>
              </w:rPr>
              <w:t xml:space="preserve"> (а, </w:t>
            </w:r>
            <w:r w:rsidRPr="004D57B3">
              <w:rPr>
                <w:rFonts w:eastAsia="Times New Roman" w:cs="Times New Roman"/>
                <w:lang w:val="en-US" w:eastAsia="ru-RU"/>
              </w:rPr>
              <w:t>b</w:t>
            </w:r>
            <w:r w:rsidRPr="004D57B3">
              <w:rPr>
                <w:rFonts w:eastAsia="Times New Roman" w:cs="Times New Roman"/>
                <w:lang w:eastAsia="ru-RU"/>
              </w:rPr>
              <w:t>) выплачивается в том случае, если нарушение движений в этом суставе будет установлено лечебно-профилактическим учреждением по истечении 6 месяцев после травмы и подтверждено справкой этого учреждения.</w:t>
            </w:r>
          </w:p>
        </w:tc>
        <w:tc>
          <w:tcPr>
            <w:tcW w:w="2260" w:type="dxa"/>
            <w:vMerge/>
          </w:tcPr>
          <w:p w14:paraId="6B0B86C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01B65C5C" w14:textId="77777777" w:rsidTr="00706112">
        <w:trPr>
          <w:trHeight w:val="360"/>
          <w:jc w:val="center"/>
        </w:trPr>
        <w:tc>
          <w:tcPr>
            <w:tcW w:w="843" w:type="dxa"/>
          </w:tcPr>
          <w:p w14:paraId="3698B250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1AFD85A0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Повреждение ахиллова сухожилия, повлекшее оперативное лечение</w:t>
            </w:r>
            <w:r>
              <w:rPr>
                <w:rFonts w:eastAsia="Times New Roman" w:cs="Times New Roman"/>
                <w:lang w:eastAsia="ru-RU"/>
              </w:rPr>
              <w:t xml:space="preserve"> (</w:t>
            </w:r>
            <w:r w:rsidRPr="00D34F25">
              <w:rPr>
                <w:rFonts w:eastAsia="Times New Roman" w:cs="Times New Roman"/>
                <w:lang w:eastAsia="ru-RU"/>
              </w:rPr>
              <w:t>наложения шва/швов</w:t>
            </w:r>
            <w:r>
              <w:rPr>
                <w:rFonts w:eastAsia="Times New Roman" w:cs="Times New Roman"/>
                <w:lang w:eastAsia="ru-RU"/>
              </w:rPr>
              <w:t xml:space="preserve"> или пластика)</w:t>
            </w:r>
          </w:p>
        </w:tc>
        <w:tc>
          <w:tcPr>
            <w:tcW w:w="2260" w:type="dxa"/>
          </w:tcPr>
          <w:p w14:paraId="0AFC0772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</w:t>
            </w:r>
          </w:p>
        </w:tc>
      </w:tr>
      <w:tr w:rsidR="00222734" w:rsidRPr="004D57B3" w14:paraId="20E110D6" w14:textId="77777777" w:rsidTr="00706112">
        <w:trPr>
          <w:trHeight w:val="360"/>
          <w:jc w:val="center"/>
        </w:trPr>
        <w:tc>
          <w:tcPr>
            <w:tcW w:w="843" w:type="dxa"/>
          </w:tcPr>
          <w:p w14:paraId="4C01F4E3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021C7C8A" w14:textId="77777777" w:rsidR="00222734" w:rsidRPr="004D57B3" w:rsidRDefault="00222734" w:rsidP="00706112">
            <w:pPr>
              <w:spacing w:before="120"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Стопа</w:t>
            </w:r>
          </w:p>
        </w:tc>
        <w:tc>
          <w:tcPr>
            <w:tcW w:w="2260" w:type="dxa"/>
          </w:tcPr>
          <w:p w14:paraId="19E27CF9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0E567A97" w14:textId="77777777" w:rsidTr="00706112">
        <w:trPr>
          <w:trHeight w:val="1605"/>
          <w:jc w:val="center"/>
        </w:trPr>
        <w:tc>
          <w:tcPr>
            <w:tcW w:w="843" w:type="dxa"/>
          </w:tcPr>
          <w:p w14:paraId="754FAAF2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0C5DF184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Повреждения стопы:</w:t>
            </w:r>
          </w:p>
          <w:p w14:paraId="0B070223" w14:textId="77777777" w:rsidR="00222734" w:rsidRPr="004D57B3" w:rsidRDefault="00222734" w:rsidP="00706112">
            <w:pPr>
              <w:widowControl/>
              <w:numPr>
                <w:ilvl w:val="0"/>
                <w:numId w:val="123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одной кости (за исключением пяточной и таранной)</w:t>
            </w:r>
          </w:p>
          <w:p w14:paraId="26E9C07F" w14:textId="77777777" w:rsidR="00222734" w:rsidRPr="004D57B3" w:rsidRDefault="00222734" w:rsidP="00706112">
            <w:pPr>
              <w:widowControl/>
              <w:numPr>
                <w:ilvl w:val="0"/>
                <w:numId w:val="123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двух костей, перелом таранной кости</w:t>
            </w:r>
          </w:p>
          <w:p w14:paraId="708AA26C" w14:textId="77777777" w:rsidR="00222734" w:rsidRPr="004D57B3" w:rsidRDefault="00222734" w:rsidP="00706112">
            <w:pPr>
              <w:widowControl/>
              <w:numPr>
                <w:ilvl w:val="0"/>
                <w:numId w:val="123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трёх и более костей, перелом пяточной кости</w:t>
            </w:r>
            <w:r>
              <w:rPr>
                <w:rFonts w:eastAsia="Times New Roman" w:cs="Times New Roman"/>
                <w:lang w:eastAsia="ru-RU"/>
              </w:rPr>
              <w:t xml:space="preserve">, </w:t>
            </w:r>
            <w:r w:rsidRPr="00D34F25">
              <w:rPr>
                <w:rFonts w:eastAsia="Times New Roman" w:cs="Times New Roman"/>
                <w:lang w:eastAsia="ru-RU"/>
              </w:rPr>
              <w:t>подтаранный вывих стопы, вывих в поперечном суставе стопы (Шопара) или предплюсне-плюсневом суставе (Лисфранка)</w:t>
            </w:r>
          </w:p>
        </w:tc>
        <w:tc>
          <w:tcPr>
            <w:tcW w:w="2260" w:type="dxa"/>
          </w:tcPr>
          <w:p w14:paraId="118604B8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5D6FC781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</w:t>
            </w:r>
          </w:p>
          <w:p w14:paraId="244596B4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5</w:t>
            </w:r>
          </w:p>
          <w:p w14:paraId="1CB32E04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20F912E4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10</w:t>
            </w:r>
          </w:p>
        </w:tc>
      </w:tr>
      <w:tr w:rsidR="00222734" w:rsidRPr="004D57B3" w14:paraId="249A0815" w14:textId="77777777" w:rsidTr="00706112">
        <w:trPr>
          <w:trHeight w:val="1074"/>
          <w:jc w:val="center"/>
        </w:trPr>
        <w:tc>
          <w:tcPr>
            <w:tcW w:w="843" w:type="dxa"/>
            <w:vMerge w:val="restart"/>
          </w:tcPr>
          <w:p w14:paraId="26A9AA74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55FCF570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Поврежд</w:t>
            </w:r>
            <w:r>
              <w:rPr>
                <w:rFonts w:eastAsia="Times New Roman" w:cs="Times New Roman"/>
                <w:lang w:eastAsia="ru-RU"/>
              </w:rPr>
              <w:t>ения стопы, повлекшие за собой:</w:t>
            </w:r>
          </w:p>
          <w:p w14:paraId="6460A699" w14:textId="77777777" w:rsidR="00222734" w:rsidRDefault="00222734" w:rsidP="00706112">
            <w:pPr>
              <w:widowControl/>
              <w:numPr>
                <w:ilvl w:val="0"/>
                <w:numId w:val="124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D34F25">
              <w:rPr>
                <w:rFonts w:eastAsia="Times New Roman" w:cs="Times New Roman"/>
                <w:lang w:eastAsia="ru-RU"/>
              </w:rPr>
              <w:t>артродез подтаранного сустава, поперечного сустава предплюсны (Шопара) или предплюсне-плюсневого (Лисфранка)</w:t>
            </w:r>
          </w:p>
          <w:p w14:paraId="6AE41E69" w14:textId="77777777" w:rsidR="00222734" w:rsidRPr="004D57B3" w:rsidRDefault="00222734" w:rsidP="00706112">
            <w:pPr>
              <w:widowControl/>
              <w:numPr>
                <w:ilvl w:val="0"/>
                <w:numId w:val="124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ампутацию на уровн</w:t>
            </w:r>
            <w:r>
              <w:rPr>
                <w:rFonts w:eastAsia="Times New Roman" w:cs="Times New Roman"/>
                <w:lang w:eastAsia="ru-RU"/>
              </w:rPr>
              <w:t xml:space="preserve">е </w:t>
            </w:r>
            <w:r w:rsidRPr="004D57B3">
              <w:rPr>
                <w:rFonts w:eastAsia="Times New Roman" w:cs="Times New Roman"/>
                <w:lang w:eastAsia="ru-RU"/>
              </w:rPr>
              <w:t>плюсне-фаланговых суставов (отсутствие всех пальцев стопы)</w:t>
            </w:r>
          </w:p>
          <w:p w14:paraId="4C6F9263" w14:textId="77777777" w:rsidR="00222734" w:rsidRPr="004D57B3" w:rsidRDefault="00222734" w:rsidP="00706112">
            <w:pPr>
              <w:widowControl/>
              <w:numPr>
                <w:ilvl w:val="0"/>
                <w:numId w:val="124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ампутацию на уровн</w:t>
            </w:r>
            <w:r>
              <w:rPr>
                <w:rFonts w:eastAsia="Times New Roman" w:cs="Times New Roman"/>
                <w:lang w:eastAsia="ru-RU"/>
              </w:rPr>
              <w:t xml:space="preserve">е </w:t>
            </w:r>
            <w:r w:rsidRPr="004D57B3">
              <w:rPr>
                <w:rFonts w:eastAsia="Times New Roman" w:cs="Times New Roman"/>
                <w:lang w:eastAsia="ru-RU"/>
              </w:rPr>
              <w:t>плюсневых костей или предплюсны</w:t>
            </w:r>
          </w:p>
          <w:p w14:paraId="6F4FBDB3" w14:textId="77777777" w:rsidR="00222734" w:rsidRPr="0013460F" w:rsidRDefault="00222734" w:rsidP="00706112">
            <w:pPr>
              <w:widowControl/>
              <w:numPr>
                <w:ilvl w:val="0"/>
                <w:numId w:val="124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ампутацию на уровн</w:t>
            </w:r>
            <w:r>
              <w:rPr>
                <w:rFonts w:eastAsia="Times New Roman" w:cs="Times New Roman"/>
                <w:lang w:eastAsia="ru-RU"/>
              </w:rPr>
              <w:t xml:space="preserve">е </w:t>
            </w:r>
            <w:r w:rsidRPr="004D57B3">
              <w:rPr>
                <w:rFonts w:eastAsia="Times New Roman" w:cs="Times New Roman"/>
                <w:lang w:eastAsia="ru-RU"/>
              </w:rPr>
              <w:t>таранной, пяточной костей (потеря стопы)</w:t>
            </w:r>
          </w:p>
        </w:tc>
        <w:tc>
          <w:tcPr>
            <w:tcW w:w="2260" w:type="dxa"/>
            <w:vMerge w:val="restart"/>
          </w:tcPr>
          <w:p w14:paraId="612D5EC8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4ACCA31E" w14:textId="77777777" w:rsidTr="00706112">
        <w:trPr>
          <w:trHeight w:val="1057"/>
          <w:jc w:val="center"/>
        </w:trPr>
        <w:tc>
          <w:tcPr>
            <w:tcW w:w="843" w:type="dxa"/>
            <w:vMerge/>
          </w:tcPr>
          <w:p w14:paraId="4434D6E9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</w:tcBorders>
          </w:tcPr>
          <w:p w14:paraId="3A2574D9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Примечания:</w:t>
            </w:r>
          </w:p>
          <w:p w14:paraId="4A007841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 xml:space="preserve">В том случае, если страховое обеспечение выплачивается в связи с ампутацией стопы, дополнительная выплата </w:t>
            </w:r>
            <w:r>
              <w:rPr>
                <w:rFonts w:eastAsia="Times New Roman" w:cs="Times New Roman"/>
                <w:lang w:eastAsia="ru-RU"/>
              </w:rPr>
              <w:t>за переломы костей ампутированной части по ст.51, а также выплата за оперативные вмешательства и</w:t>
            </w:r>
            <w:r w:rsidRPr="004D57B3">
              <w:rPr>
                <w:rFonts w:eastAsia="Times New Roman" w:cs="Times New Roman"/>
                <w:lang w:eastAsia="ru-RU"/>
              </w:rPr>
              <w:t xml:space="preserve"> послеоперационные рубцы не производится.</w:t>
            </w:r>
          </w:p>
        </w:tc>
        <w:tc>
          <w:tcPr>
            <w:tcW w:w="2260" w:type="dxa"/>
            <w:vMerge/>
          </w:tcPr>
          <w:p w14:paraId="0F124423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6F2335A5" w14:textId="77777777" w:rsidTr="00706112">
        <w:trPr>
          <w:trHeight w:val="360"/>
          <w:jc w:val="center"/>
        </w:trPr>
        <w:tc>
          <w:tcPr>
            <w:tcW w:w="843" w:type="dxa"/>
          </w:tcPr>
          <w:p w14:paraId="279A9CC7" w14:textId="77777777" w:rsidR="00222734" w:rsidRPr="004D57B3" w:rsidRDefault="00222734" w:rsidP="00706112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</w:tcPr>
          <w:p w14:paraId="717D40D4" w14:textId="77777777" w:rsidR="00222734" w:rsidRPr="004D57B3" w:rsidRDefault="00222734" w:rsidP="00706112">
            <w:pPr>
              <w:spacing w:after="120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Пальцы стопы</w:t>
            </w:r>
          </w:p>
        </w:tc>
        <w:tc>
          <w:tcPr>
            <w:tcW w:w="2260" w:type="dxa"/>
          </w:tcPr>
          <w:p w14:paraId="6D2CEA3E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0E5724B5" w14:textId="77777777" w:rsidTr="00706112">
        <w:trPr>
          <w:trHeight w:val="991"/>
          <w:jc w:val="center"/>
        </w:trPr>
        <w:tc>
          <w:tcPr>
            <w:tcW w:w="843" w:type="dxa"/>
          </w:tcPr>
          <w:p w14:paraId="34CDF527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5C429688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Перелом фаланг:</w:t>
            </w:r>
          </w:p>
          <w:p w14:paraId="0195D68C" w14:textId="77777777" w:rsidR="00222734" w:rsidRDefault="00222734" w:rsidP="00706112">
            <w:pPr>
              <w:widowControl/>
              <w:numPr>
                <w:ilvl w:val="0"/>
                <w:numId w:val="125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одного пальца</w:t>
            </w:r>
          </w:p>
          <w:p w14:paraId="6C5464FD" w14:textId="77777777" w:rsidR="00222734" w:rsidRPr="004D57B3" w:rsidRDefault="00222734" w:rsidP="00706112">
            <w:pPr>
              <w:widowControl/>
              <w:numPr>
                <w:ilvl w:val="0"/>
                <w:numId w:val="125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двух-трёх пальцев</w:t>
            </w:r>
          </w:p>
          <w:p w14:paraId="7CB33D96" w14:textId="77777777" w:rsidR="00222734" w:rsidRPr="004D57B3" w:rsidRDefault="00222734" w:rsidP="00706112">
            <w:pPr>
              <w:widowControl/>
              <w:numPr>
                <w:ilvl w:val="0"/>
                <w:numId w:val="125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четырёх-пяти пальцев</w:t>
            </w:r>
          </w:p>
        </w:tc>
        <w:tc>
          <w:tcPr>
            <w:tcW w:w="2260" w:type="dxa"/>
          </w:tcPr>
          <w:p w14:paraId="034E9CA8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79DC8190" w14:textId="77777777" w:rsidR="00222734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  <w:p w14:paraId="1B637BC9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</w:t>
            </w:r>
          </w:p>
          <w:p w14:paraId="52908BFC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</w:t>
            </w:r>
          </w:p>
        </w:tc>
      </w:tr>
      <w:tr w:rsidR="00222734" w:rsidRPr="004D57B3" w14:paraId="26A6170B" w14:textId="77777777" w:rsidTr="00706112">
        <w:trPr>
          <w:trHeight w:val="3188"/>
          <w:jc w:val="center"/>
        </w:trPr>
        <w:tc>
          <w:tcPr>
            <w:tcW w:w="843" w:type="dxa"/>
            <w:vMerge w:val="restart"/>
          </w:tcPr>
          <w:p w14:paraId="4027E548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tabs>
                <w:tab w:val="num" w:pos="445"/>
              </w:tabs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5593D778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Травматическая ампутация или повреждение пальцев стопы, повлекшее за собой ампутацию:</w:t>
            </w:r>
          </w:p>
          <w:p w14:paraId="23BDE80B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первого пальца:</w:t>
            </w:r>
          </w:p>
          <w:p w14:paraId="477BB27B" w14:textId="77777777" w:rsidR="00222734" w:rsidRPr="004D57B3" w:rsidRDefault="00222734" w:rsidP="00706112">
            <w:pPr>
              <w:widowControl/>
              <w:numPr>
                <w:ilvl w:val="0"/>
                <w:numId w:val="126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на уровне ногтевой фаланги или межфалангового сустава</w:t>
            </w:r>
          </w:p>
          <w:p w14:paraId="6F7AF345" w14:textId="77777777" w:rsidR="00222734" w:rsidRPr="004D57B3" w:rsidRDefault="00222734" w:rsidP="00706112">
            <w:pPr>
              <w:widowControl/>
              <w:numPr>
                <w:ilvl w:val="0"/>
                <w:numId w:val="126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на уровне основной фаланги или плюсне-фалангового сустава</w:t>
            </w:r>
          </w:p>
          <w:p w14:paraId="5AD38F0F" w14:textId="77777777" w:rsidR="00222734" w:rsidRPr="004D57B3" w:rsidRDefault="00222734" w:rsidP="00706112">
            <w:pPr>
              <w:numPr>
                <w:ilvl w:val="12"/>
                <w:numId w:val="0"/>
              </w:numPr>
              <w:ind w:left="283" w:hanging="283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второго, третьего, четвёртого, пятого пальцев:</w:t>
            </w:r>
          </w:p>
          <w:p w14:paraId="012408FF" w14:textId="77777777" w:rsidR="00222734" w:rsidRPr="004D57B3" w:rsidRDefault="00222734" w:rsidP="00706112">
            <w:pPr>
              <w:widowControl/>
              <w:numPr>
                <w:ilvl w:val="0"/>
                <w:numId w:val="126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одного-двух пальцев на уровне ногтевых или средних фаланг</w:t>
            </w:r>
          </w:p>
          <w:p w14:paraId="5E79CA3E" w14:textId="77777777" w:rsidR="00222734" w:rsidRPr="004D57B3" w:rsidRDefault="00222734" w:rsidP="00706112">
            <w:pPr>
              <w:widowControl/>
              <w:numPr>
                <w:ilvl w:val="0"/>
                <w:numId w:val="126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одного-двух пальцев на уровне основных фаланг или плюсне-фаланговых суставов</w:t>
            </w:r>
          </w:p>
          <w:p w14:paraId="0150A1CB" w14:textId="77777777" w:rsidR="00222734" w:rsidRPr="004D57B3" w:rsidRDefault="00222734" w:rsidP="00706112">
            <w:pPr>
              <w:widowControl/>
              <w:numPr>
                <w:ilvl w:val="0"/>
                <w:numId w:val="126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трёх-четырё</w:t>
            </w:r>
            <w:r w:rsidRPr="004D57B3">
              <w:rPr>
                <w:rFonts w:eastAsia="Times New Roman" w:cs="Times New Roman"/>
                <w:lang w:eastAsia="ru-RU"/>
              </w:rPr>
              <w:t>х пальцев на уровне ногтевых или средних фаланг</w:t>
            </w:r>
          </w:p>
          <w:p w14:paraId="0D5B8B97" w14:textId="77777777" w:rsidR="00222734" w:rsidRPr="004D57B3" w:rsidRDefault="00222734" w:rsidP="00706112">
            <w:pPr>
              <w:widowControl/>
              <w:numPr>
                <w:ilvl w:val="0"/>
                <w:numId w:val="126"/>
              </w:numPr>
              <w:autoSpaceDE/>
              <w:autoSpaceDN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трёх-четырё</w:t>
            </w:r>
            <w:r w:rsidRPr="004D57B3">
              <w:rPr>
                <w:rFonts w:eastAsia="Times New Roman" w:cs="Times New Roman"/>
                <w:lang w:eastAsia="ru-RU"/>
              </w:rPr>
              <w:t>х пальцев на уровне основных фаланг или плюсне-ногтевых суставов</w:t>
            </w:r>
          </w:p>
        </w:tc>
        <w:tc>
          <w:tcPr>
            <w:tcW w:w="2260" w:type="dxa"/>
            <w:vMerge w:val="restart"/>
          </w:tcPr>
          <w:p w14:paraId="0C06E518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7F8F8266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3F8A7FD9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3F578292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</w:t>
            </w:r>
          </w:p>
          <w:p w14:paraId="1B38F39B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7</w:t>
            </w:r>
          </w:p>
          <w:p w14:paraId="72E64F9B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0888E665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3</w:t>
            </w:r>
          </w:p>
          <w:p w14:paraId="06FB788D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7</w:t>
            </w:r>
          </w:p>
          <w:p w14:paraId="784C741D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  <w:p w14:paraId="280F73E6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10</w:t>
            </w:r>
          </w:p>
          <w:p w14:paraId="73DDFFAA" w14:textId="77777777" w:rsidR="00222734" w:rsidRPr="004D57B3" w:rsidRDefault="00222734" w:rsidP="00706112">
            <w:pPr>
              <w:tabs>
                <w:tab w:val="decimal" w:pos="922"/>
              </w:tabs>
              <w:ind w:right="514"/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15</w:t>
            </w:r>
          </w:p>
        </w:tc>
      </w:tr>
      <w:tr w:rsidR="00222734" w:rsidRPr="004D57B3" w14:paraId="700EC723" w14:textId="77777777" w:rsidTr="00706112">
        <w:trPr>
          <w:trHeight w:val="1213"/>
          <w:jc w:val="center"/>
        </w:trPr>
        <w:tc>
          <w:tcPr>
            <w:tcW w:w="843" w:type="dxa"/>
            <w:vMerge/>
          </w:tcPr>
          <w:p w14:paraId="4CCEC541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  <w:bottom w:val="single" w:sz="4" w:space="0" w:color="auto"/>
            </w:tcBorders>
          </w:tcPr>
          <w:p w14:paraId="33723AA9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4D57B3">
              <w:rPr>
                <w:rFonts w:eastAsia="Times New Roman" w:cs="Times New Roman"/>
                <w:i/>
                <w:lang w:eastAsia="ru-RU"/>
              </w:rPr>
              <w:t>Примечания:</w:t>
            </w:r>
          </w:p>
          <w:p w14:paraId="40413C63" w14:textId="77777777" w:rsidR="00222734" w:rsidRPr="004D57B3" w:rsidRDefault="00222734" w:rsidP="0070611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D57B3">
              <w:rPr>
                <w:rFonts w:eastAsia="Times New Roman" w:cs="Times New Roman"/>
                <w:lang w:eastAsia="ru-RU"/>
              </w:rPr>
              <w:t>В том случае, если страховое обеспечение выплачивается по ст.</w:t>
            </w:r>
            <w:r>
              <w:rPr>
                <w:rFonts w:eastAsia="Times New Roman" w:cs="Times New Roman"/>
                <w:lang w:eastAsia="ru-RU"/>
              </w:rPr>
              <w:t>54</w:t>
            </w:r>
            <w:r w:rsidRPr="004D57B3">
              <w:rPr>
                <w:rFonts w:eastAsia="Times New Roman" w:cs="Times New Roman"/>
                <w:lang w:eastAsia="ru-RU"/>
              </w:rPr>
              <w:t xml:space="preserve">, дополнительная выплата </w:t>
            </w:r>
            <w:r>
              <w:rPr>
                <w:rFonts w:eastAsia="Times New Roman" w:cs="Times New Roman"/>
                <w:lang w:eastAsia="ru-RU"/>
              </w:rPr>
              <w:t>за переломы костей ампутированной части по ст.53, а также выплата</w:t>
            </w:r>
            <w:r w:rsidRPr="004D57B3">
              <w:rPr>
                <w:rFonts w:eastAsia="Times New Roman" w:cs="Times New Roman"/>
                <w:lang w:eastAsia="ru-RU"/>
              </w:rPr>
              <w:t xml:space="preserve"> за оперативные вмешательства</w:t>
            </w:r>
            <w:r>
              <w:rPr>
                <w:rFonts w:eastAsia="Times New Roman" w:cs="Times New Roman"/>
                <w:lang w:eastAsia="ru-RU"/>
              </w:rPr>
              <w:t xml:space="preserve"> и</w:t>
            </w:r>
            <w:r w:rsidRPr="004D57B3">
              <w:rPr>
                <w:rFonts w:eastAsia="Times New Roman" w:cs="Times New Roman"/>
                <w:lang w:eastAsia="ru-RU"/>
              </w:rPr>
              <w:t xml:space="preserve"> послеоперационные рубцы не производится.</w:t>
            </w:r>
          </w:p>
        </w:tc>
        <w:tc>
          <w:tcPr>
            <w:tcW w:w="2260" w:type="dxa"/>
            <w:vMerge/>
          </w:tcPr>
          <w:p w14:paraId="21B67763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22734" w:rsidRPr="004D57B3" w14:paraId="3BD360DA" w14:textId="77777777" w:rsidTr="00706112">
        <w:trPr>
          <w:trHeight w:val="311"/>
          <w:jc w:val="center"/>
        </w:trPr>
        <w:tc>
          <w:tcPr>
            <w:tcW w:w="843" w:type="dxa"/>
          </w:tcPr>
          <w:p w14:paraId="01FA7012" w14:textId="77777777" w:rsidR="00222734" w:rsidRPr="004D57B3" w:rsidRDefault="00222734" w:rsidP="00706112">
            <w:pPr>
              <w:widowControl/>
              <w:numPr>
                <w:ilvl w:val="0"/>
                <w:numId w:val="167"/>
              </w:numPr>
              <w:autoSpaceDE/>
              <w:autoSpaceDN/>
              <w:ind w:left="36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14:paraId="7FAA1ACF" w14:textId="77777777" w:rsidR="00222734" w:rsidRPr="004D57B3" w:rsidRDefault="00222734" w:rsidP="00706112">
            <w:pPr>
              <w:tabs>
                <w:tab w:val="decimal" w:pos="922"/>
              </w:tabs>
              <w:jc w:val="both"/>
              <w:rPr>
                <w:rFonts w:eastAsia="Times New Roman" w:cs="Times New Roman"/>
                <w:lang w:eastAsia="ru-RU"/>
              </w:rPr>
            </w:pPr>
            <w:r w:rsidRPr="005947FC">
              <w:rPr>
                <w:rFonts w:eastAsia="Times New Roman" w:cs="Times New Roman"/>
                <w:lang w:eastAsia="ru-RU"/>
              </w:rPr>
              <w:t>Обморожения – см. Страховые выплаты при обморожениях</w:t>
            </w:r>
          </w:p>
        </w:tc>
      </w:tr>
    </w:tbl>
    <w:p w14:paraId="37375A18" w14:textId="77777777" w:rsidR="00222734" w:rsidRPr="004D57B3" w:rsidRDefault="00222734" w:rsidP="00222734">
      <w:pPr>
        <w:ind w:firstLine="709"/>
        <w:jc w:val="both"/>
        <w:rPr>
          <w:rFonts w:eastAsia="Times New Roman" w:cs="Times New Roman"/>
          <w:lang w:eastAsia="ru-RU"/>
        </w:rPr>
      </w:pPr>
    </w:p>
    <w:p w14:paraId="61882ED2" w14:textId="77777777" w:rsidR="00222734" w:rsidRPr="004D57B3" w:rsidRDefault="00222734" w:rsidP="00222734">
      <w:pPr>
        <w:ind w:left="-709" w:right="-143" w:firstLine="567"/>
        <w:jc w:val="both"/>
        <w:rPr>
          <w:rFonts w:eastAsia="Times New Roman" w:cs="Times New Roman"/>
          <w:lang w:eastAsia="ru-RU"/>
        </w:rPr>
      </w:pPr>
      <w:r w:rsidRPr="004D57B3">
        <w:rPr>
          <w:rFonts w:eastAsia="Times New Roman" w:cs="Times New Roman"/>
          <w:lang w:eastAsia="ru-RU"/>
        </w:rPr>
        <w:t>Повреждения, перечисленные в различных статьях Таблицы размеров страховой выплаты, суммируются</w:t>
      </w:r>
      <w:r>
        <w:rPr>
          <w:rFonts w:eastAsia="Times New Roman" w:cs="Times New Roman"/>
          <w:lang w:eastAsia="ru-RU"/>
        </w:rPr>
        <w:t>,</w:t>
      </w:r>
      <w:r w:rsidRPr="004D57B3">
        <w:rPr>
          <w:rFonts w:eastAsia="Times New Roman" w:cs="Times New Roman"/>
          <w:lang w:eastAsia="ru-RU"/>
        </w:rPr>
        <w:t xml:space="preserve"> при этом общая сумма выплат по одному или нескольким страховым событиям, произошедшим в течение одного страхового года, не может превышать размера страховой суммы, обусловленной условиями Договора.</w:t>
      </w:r>
    </w:p>
    <w:p w14:paraId="407921E7" w14:textId="77777777" w:rsidR="00222734" w:rsidRPr="004D57B3" w:rsidRDefault="00222734" w:rsidP="00222734">
      <w:pPr>
        <w:ind w:left="-709" w:right="-143" w:firstLine="567"/>
        <w:jc w:val="both"/>
        <w:rPr>
          <w:rFonts w:eastAsia="Times New Roman" w:cs="Times New Roman"/>
          <w:lang w:eastAsia="ru-RU"/>
        </w:rPr>
      </w:pPr>
      <w:r w:rsidRPr="004D57B3">
        <w:rPr>
          <w:rFonts w:eastAsia="Times New Roman" w:cs="Times New Roman"/>
          <w:lang w:eastAsia="ru-RU"/>
        </w:rPr>
        <w:t>В случае, если в результате одной травмы наступят повреждения (осложнения), перечисленные в различных подпунктах одной статьи, страховое обеспечение выплачивается по одному из подпунктов, учитывающему наиболее тяжёлое повреждение (осложнение).</w:t>
      </w:r>
    </w:p>
    <w:p w14:paraId="02167F2D" w14:textId="77777777" w:rsidR="00222734" w:rsidRPr="004D57B3" w:rsidRDefault="00222734" w:rsidP="00222734">
      <w:pPr>
        <w:ind w:left="-709" w:right="-143" w:firstLine="567"/>
        <w:jc w:val="both"/>
        <w:rPr>
          <w:rFonts w:eastAsia="Times New Roman" w:cs="Times New Roman"/>
          <w:lang w:eastAsia="ru-RU"/>
        </w:rPr>
      </w:pPr>
      <w:r w:rsidRPr="004D57B3">
        <w:rPr>
          <w:rFonts w:eastAsia="Times New Roman" w:cs="Times New Roman"/>
          <w:lang w:eastAsia="ru-RU"/>
        </w:rPr>
        <w:t>Если в результате травмы производилось оперативное вмешательство, выплаты за послеоперационные рубцы не производятся.</w:t>
      </w:r>
    </w:p>
    <w:p w14:paraId="3419962C" w14:textId="77777777" w:rsidR="00222734" w:rsidRPr="004D57B3" w:rsidRDefault="00222734" w:rsidP="00222734">
      <w:pPr>
        <w:ind w:left="-709" w:right="-143" w:firstLine="567"/>
        <w:jc w:val="both"/>
        <w:rPr>
          <w:rFonts w:eastAsia="Times New Roman" w:cs="Times New Roman"/>
          <w:lang w:eastAsia="ru-RU"/>
        </w:rPr>
      </w:pPr>
      <w:r w:rsidRPr="004D57B3">
        <w:rPr>
          <w:rFonts w:eastAsia="Times New Roman" w:cs="Times New Roman"/>
          <w:lang w:eastAsia="ru-RU"/>
        </w:rPr>
        <w:t xml:space="preserve">Если в результате травмы была произведена страховая выплата, а впоследствии, </w:t>
      </w:r>
      <w:r>
        <w:rPr>
          <w:rFonts w:eastAsia="Times New Roman" w:cs="Times New Roman"/>
          <w:lang w:eastAsia="ru-RU"/>
        </w:rPr>
        <w:t xml:space="preserve">в течение периода страхования, </w:t>
      </w:r>
      <w:r w:rsidRPr="004D57B3">
        <w:rPr>
          <w:rFonts w:eastAsia="Times New Roman" w:cs="Times New Roman"/>
          <w:lang w:eastAsia="ru-RU"/>
        </w:rPr>
        <w:t>но не позднее 1 года со дня травмы, произошло какое-либо расстройство здоровья (осложнение), связанное с той же травмой и дающее право на выплату по настоящей Таблице размеров страхового обеспечения, выплата производится за вычетом ранее полученной суммы страхового обеспечения.</w:t>
      </w:r>
    </w:p>
    <w:p w14:paraId="54A2F1FF" w14:textId="77777777" w:rsidR="00222734" w:rsidRPr="004D57B3" w:rsidRDefault="00222734" w:rsidP="00222734">
      <w:pPr>
        <w:ind w:left="-709" w:right="-143" w:firstLine="567"/>
        <w:jc w:val="both"/>
        <w:rPr>
          <w:rFonts w:eastAsia="Times New Roman" w:cs="Times New Roman"/>
          <w:highlight w:val="yellow"/>
          <w:lang w:eastAsia="ru-RU"/>
        </w:rPr>
      </w:pPr>
      <w:r w:rsidRPr="004D57B3">
        <w:rPr>
          <w:rFonts w:eastAsia="Times New Roman" w:cs="Times New Roman"/>
          <w:lang w:eastAsia="ru-RU"/>
        </w:rPr>
        <w:t>Страховая выплата, выплачиваемая в связи с травмой органа, не должна превышать размера страховой выплаты, выплачиваемой при потере этого органа, а общая сумма выплат не должна превышать 100%.</w:t>
      </w:r>
    </w:p>
    <w:p w14:paraId="0A2AB695" w14:textId="77777777" w:rsidR="00222734" w:rsidRDefault="00222734" w:rsidP="00222734">
      <w:pPr>
        <w:jc w:val="both"/>
        <w:rPr>
          <w:rFonts w:eastAsia="Times New Roman" w:cs="Times New Roman"/>
          <w:lang w:eastAsia="ru-RU"/>
        </w:rPr>
      </w:pPr>
    </w:p>
    <w:p w14:paraId="23AB17AC" w14:textId="77777777" w:rsidR="00222734" w:rsidRPr="00D04C0F" w:rsidRDefault="00222734" w:rsidP="00222734">
      <w:pPr>
        <w:spacing w:before="240" w:after="120"/>
        <w:jc w:val="center"/>
        <w:outlineLvl w:val="4"/>
        <w:rPr>
          <w:rFonts w:cs="Times New Roman"/>
          <w:b/>
          <w:bCs/>
          <w:iCs/>
        </w:rPr>
      </w:pPr>
      <w:r w:rsidRPr="00D04C0F">
        <w:rPr>
          <w:rFonts w:cs="Times New Roman"/>
          <w:b/>
          <w:bCs/>
          <w:iCs/>
        </w:rPr>
        <w:t xml:space="preserve">Страховые выплаты при обморожениях </w:t>
      </w:r>
      <w:r w:rsidRPr="00D04C0F">
        <w:rPr>
          <w:rFonts w:cs="Times New Roman"/>
          <w:b/>
          <w:bCs/>
          <w:iCs/>
        </w:rPr>
        <w:br/>
        <w:t>(в процентах от страховой суммы)</w:t>
      </w:r>
    </w:p>
    <w:tbl>
      <w:tblPr>
        <w:tblW w:w="9781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4"/>
        <w:gridCol w:w="4111"/>
        <w:gridCol w:w="992"/>
        <w:gridCol w:w="992"/>
        <w:gridCol w:w="992"/>
      </w:tblGrid>
      <w:tr w:rsidR="00222734" w:rsidRPr="00D04C0F" w14:paraId="1B34C9FE" w14:textId="77777777" w:rsidTr="00706112">
        <w:tc>
          <w:tcPr>
            <w:tcW w:w="680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5B7D508" w14:textId="77777777" w:rsidR="00222734" w:rsidRPr="00D04C0F" w:rsidRDefault="00222734" w:rsidP="00706112">
            <w:pPr>
              <w:jc w:val="center"/>
              <w:rPr>
                <w:rFonts w:cs="Times New Roman"/>
                <w:b/>
              </w:rPr>
            </w:pPr>
            <w:r w:rsidRPr="00D04C0F">
              <w:rPr>
                <w:rFonts w:cs="Times New Roman"/>
                <w:b/>
              </w:rPr>
              <w:t>Уровень обморожения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</w:tcBorders>
            <w:vAlign w:val="center"/>
          </w:tcPr>
          <w:p w14:paraId="287492E9" w14:textId="77777777" w:rsidR="00222734" w:rsidRPr="00D04C0F" w:rsidRDefault="00222734" w:rsidP="00706112">
            <w:pPr>
              <w:jc w:val="center"/>
              <w:rPr>
                <w:rFonts w:cs="Times New Roman"/>
                <w:b/>
              </w:rPr>
            </w:pPr>
            <w:r w:rsidRPr="00D04C0F">
              <w:rPr>
                <w:rFonts w:cs="Times New Roman"/>
                <w:b/>
              </w:rPr>
              <w:t>Степень обморожения</w:t>
            </w:r>
          </w:p>
        </w:tc>
      </w:tr>
      <w:tr w:rsidR="00222734" w:rsidRPr="00D04C0F" w14:paraId="31327F6B" w14:textId="77777777" w:rsidTr="00706112">
        <w:tc>
          <w:tcPr>
            <w:tcW w:w="6805" w:type="dxa"/>
            <w:gridSpan w:val="2"/>
            <w:vMerge/>
            <w:vAlign w:val="center"/>
          </w:tcPr>
          <w:p w14:paraId="5335C47A" w14:textId="77777777" w:rsidR="00222734" w:rsidRPr="00D04C0F" w:rsidRDefault="00222734" w:rsidP="00706112">
            <w:pPr>
              <w:tabs>
                <w:tab w:val="center" w:pos="580"/>
              </w:tabs>
              <w:ind w:right="43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0BF66CB" w14:textId="77777777" w:rsidR="00222734" w:rsidRPr="00D04C0F" w:rsidRDefault="00222734" w:rsidP="00706112">
            <w:pPr>
              <w:ind w:right="43"/>
              <w:jc w:val="center"/>
              <w:rPr>
                <w:rFonts w:cs="Times New Roman"/>
                <w:b/>
                <w:lang w:val="en-US"/>
              </w:rPr>
            </w:pPr>
            <w:r w:rsidRPr="00D04C0F"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9D757DB" w14:textId="77777777" w:rsidR="00222734" w:rsidRPr="00D04C0F" w:rsidRDefault="00222734" w:rsidP="00706112">
            <w:pPr>
              <w:ind w:right="43"/>
              <w:jc w:val="center"/>
              <w:rPr>
                <w:rFonts w:cs="Times New Roman"/>
                <w:b/>
                <w:lang w:val="en-US"/>
              </w:rPr>
            </w:pPr>
            <w:r w:rsidRPr="00D04C0F">
              <w:rPr>
                <w:rFonts w:cs="Times New Roman"/>
                <w:b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5524BCB" w14:textId="77777777" w:rsidR="00222734" w:rsidRPr="00D04C0F" w:rsidRDefault="00222734" w:rsidP="00706112">
            <w:pPr>
              <w:ind w:right="43"/>
              <w:jc w:val="center"/>
              <w:rPr>
                <w:rFonts w:cs="Times New Roman"/>
                <w:b/>
              </w:rPr>
            </w:pPr>
            <w:r w:rsidRPr="00D04C0F">
              <w:rPr>
                <w:rFonts w:cs="Times New Roman"/>
                <w:b/>
                <w:lang w:val="en-US"/>
              </w:rPr>
              <w:t>IV</w:t>
            </w:r>
          </w:p>
        </w:tc>
      </w:tr>
      <w:tr w:rsidR="00222734" w:rsidRPr="00D04C0F" w14:paraId="32E2D354" w14:textId="77777777" w:rsidTr="00706112">
        <w:trPr>
          <w:trHeight w:val="20"/>
        </w:trPr>
        <w:tc>
          <w:tcPr>
            <w:tcW w:w="6805" w:type="dxa"/>
            <w:gridSpan w:val="2"/>
            <w:tcBorders>
              <w:top w:val="single" w:sz="12" w:space="0" w:color="auto"/>
            </w:tcBorders>
          </w:tcPr>
          <w:p w14:paraId="794EE916" w14:textId="77777777" w:rsidR="00222734" w:rsidRPr="00D04C0F" w:rsidRDefault="00222734" w:rsidP="00706112">
            <w:pPr>
              <w:pStyle w:val="ab"/>
              <w:widowControl/>
              <w:numPr>
                <w:ilvl w:val="0"/>
                <w:numId w:val="171"/>
              </w:numPr>
              <w:tabs>
                <w:tab w:val="left" w:pos="355"/>
              </w:tabs>
              <w:autoSpaceDE/>
              <w:autoSpaceDN/>
              <w:ind w:left="71" w:firstLine="0"/>
              <w:contextualSpacing/>
              <w:rPr>
                <w:rFonts w:cs="Times New Roman"/>
              </w:rPr>
            </w:pPr>
            <w:r w:rsidRPr="00D04C0F">
              <w:rPr>
                <w:rFonts w:cs="Times New Roman"/>
              </w:rPr>
              <w:t>Одной ушной раковины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350DA31" w14:textId="77777777" w:rsidR="00222734" w:rsidRPr="00D04C0F" w:rsidRDefault="00222734" w:rsidP="00706112">
            <w:pPr>
              <w:ind w:right="4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FCF648A" w14:textId="77777777" w:rsidR="00222734" w:rsidRPr="00D04C0F" w:rsidRDefault="00222734" w:rsidP="00706112">
            <w:pPr>
              <w:ind w:right="4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Pr="00D04C0F"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250DAB3" w14:textId="77777777" w:rsidR="00222734" w:rsidRPr="00D04C0F" w:rsidRDefault="00222734" w:rsidP="00706112">
            <w:pPr>
              <w:ind w:right="4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Pr="00D04C0F">
              <w:rPr>
                <w:rFonts w:cs="Times New Roman"/>
              </w:rPr>
              <w:t>0</w:t>
            </w:r>
          </w:p>
        </w:tc>
      </w:tr>
      <w:tr w:rsidR="00222734" w:rsidRPr="00D04C0F" w14:paraId="606F10EF" w14:textId="77777777" w:rsidTr="00706112">
        <w:trPr>
          <w:trHeight w:val="20"/>
        </w:trPr>
        <w:tc>
          <w:tcPr>
            <w:tcW w:w="6805" w:type="dxa"/>
            <w:gridSpan w:val="2"/>
          </w:tcPr>
          <w:p w14:paraId="42D2103D" w14:textId="77777777" w:rsidR="00222734" w:rsidRPr="00D04C0F" w:rsidRDefault="00222734" w:rsidP="00706112">
            <w:pPr>
              <w:pStyle w:val="ab"/>
              <w:widowControl/>
              <w:numPr>
                <w:ilvl w:val="0"/>
                <w:numId w:val="171"/>
              </w:numPr>
              <w:tabs>
                <w:tab w:val="left" w:pos="355"/>
              </w:tabs>
              <w:autoSpaceDE/>
              <w:autoSpaceDN/>
              <w:ind w:left="71" w:firstLine="0"/>
              <w:contextualSpacing/>
              <w:rPr>
                <w:rFonts w:cs="Times New Roman"/>
              </w:rPr>
            </w:pPr>
            <w:r w:rsidRPr="00D04C0F">
              <w:rPr>
                <w:rFonts w:cs="Times New Roman"/>
              </w:rPr>
              <w:t>Двух ушных раковин</w:t>
            </w:r>
          </w:p>
        </w:tc>
        <w:tc>
          <w:tcPr>
            <w:tcW w:w="992" w:type="dxa"/>
            <w:vAlign w:val="center"/>
          </w:tcPr>
          <w:p w14:paraId="0FC5BC05" w14:textId="77777777" w:rsidR="00222734" w:rsidRPr="00D04C0F" w:rsidRDefault="00222734" w:rsidP="00706112">
            <w:pPr>
              <w:ind w:right="4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2" w:type="dxa"/>
            <w:vAlign w:val="center"/>
          </w:tcPr>
          <w:p w14:paraId="2FCAC6B6" w14:textId="77777777" w:rsidR="00222734" w:rsidRPr="00D04C0F" w:rsidRDefault="00222734" w:rsidP="00706112">
            <w:pPr>
              <w:ind w:right="4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992" w:type="dxa"/>
            <w:vAlign w:val="center"/>
          </w:tcPr>
          <w:p w14:paraId="1136051E" w14:textId="77777777" w:rsidR="00222734" w:rsidRPr="00D04C0F" w:rsidRDefault="00222734" w:rsidP="00706112">
            <w:pPr>
              <w:ind w:right="4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Pr="00D04C0F">
              <w:rPr>
                <w:rFonts w:cs="Times New Roman"/>
              </w:rPr>
              <w:t>5</w:t>
            </w:r>
          </w:p>
        </w:tc>
      </w:tr>
      <w:tr w:rsidR="00222734" w:rsidRPr="00D04C0F" w14:paraId="0629E2F3" w14:textId="77777777" w:rsidTr="00706112">
        <w:trPr>
          <w:trHeight w:val="20"/>
        </w:trPr>
        <w:tc>
          <w:tcPr>
            <w:tcW w:w="6805" w:type="dxa"/>
            <w:gridSpan w:val="2"/>
          </w:tcPr>
          <w:p w14:paraId="1FE99424" w14:textId="77777777" w:rsidR="00222734" w:rsidRPr="00D04C0F" w:rsidRDefault="00222734" w:rsidP="00706112">
            <w:pPr>
              <w:pStyle w:val="ab"/>
              <w:widowControl/>
              <w:numPr>
                <w:ilvl w:val="0"/>
                <w:numId w:val="171"/>
              </w:numPr>
              <w:tabs>
                <w:tab w:val="left" w:pos="355"/>
              </w:tabs>
              <w:autoSpaceDE/>
              <w:autoSpaceDN/>
              <w:ind w:left="71" w:firstLine="0"/>
              <w:contextualSpacing/>
              <w:rPr>
                <w:rFonts w:cs="Times New Roman"/>
              </w:rPr>
            </w:pPr>
            <w:r w:rsidRPr="00D04C0F">
              <w:rPr>
                <w:rFonts w:cs="Times New Roman"/>
              </w:rPr>
              <w:t>Носа</w:t>
            </w:r>
          </w:p>
        </w:tc>
        <w:tc>
          <w:tcPr>
            <w:tcW w:w="992" w:type="dxa"/>
            <w:vAlign w:val="center"/>
          </w:tcPr>
          <w:p w14:paraId="5EE4F175" w14:textId="77777777" w:rsidR="00222734" w:rsidRPr="00D04C0F" w:rsidRDefault="00222734" w:rsidP="00706112">
            <w:pPr>
              <w:ind w:right="43"/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14:paraId="1010012E" w14:textId="77777777" w:rsidR="00222734" w:rsidRPr="00D04C0F" w:rsidRDefault="00222734" w:rsidP="00706112">
            <w:pPr>
              <w:ind w:right="4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2" w:type="dxa"/>
            <w:vAlign w:val="center"/>
          </w:tcPr>
          <w:p w14:paraId="5109F5DC" w14:textId="77777777" w:rsidR="00222734" w:rsidRPr="00D04C0F" w:rsidRDefault="00222734" w:rsidP="00706112">
            <w:pPr>
              <w:ind w:right="4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Pr="00D04C0F">
              <w:rPr>
                <w:rFonts w:cs="Times New Roman"/>
              </w:rPr>
              <w:t>5</w:t>
            </w:r>
          </w:p>
        </w:tc>
      </w:tr>
      <w:tr w:rsidR="00222734" w:rsidRPr="00D04C0F" w14:paraId="22ADBB53" w14:textId="77777777" w:rsidTr="00706112">
        <w:trPr>
          <w:trHeight w:val="20"/>
        </w:trPr>
        <w:tc>
          <w:tcPr>
            <w:tcW w:w="6805" w:type="dxa"/>
            <w:gridSpan w:val="2"/>
          </w:tcPr>
          <w:p w14:paraId="0FF43895" w14:textId="77777777" w:rsidR="00222734" w:rsidRPr="00D04C0F" w:rsidRDefault="00222734" w:rsidP="00706112">
            <w:pPr>
              <w:pStyle w:val="ab"/>
              <w:widowControl/>
              <w:numPr>
                <w:ilvl w:val="0"/>
                <w:numId w:val="171"/>
              </w:numPr>
              <w:tabs>
                <w:tab w:val="left" w:pos="355"/>
              </w:tabs>
              <w:autoSpaceDE/>
              <w:autoSpaceDN/>
              <w:ind w:left="71" w:firstLine="0"/>
              <w:contextualSpacing/>
              <w:rPr>
                <w:rFonts w:cs="Times New Roman"/>
              </w:rPr>
            </w:pPr>
            <w:r w:rsidRPr="00D04C0F">
              <w:rPr>
                <w:rFonts w:cs="Times New Roman"/>
              </w:rPr>
              <w:t>Щек</w:t>
            </w:r>
          </w:p>
        </w:tc>
        <w:tc>
          <w:tcPr>
            <w:tcW w:w="992" w:type="dxa"/>
            <w:vAlign w:val="center"/>
          </w:tcPr>
          <w:p w14:paraId="272B575D" w14:textId="77777777" w:rsidR="00222734" w:rsidRPr="00D04C0F" w:rsidRDefault="00222734" w:rsidP="00706112">
            <w:pPr>
              <w:ind w:right="43"/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14:paraId="44C35D35" w14:textId="77777777" w:rsidR="00222734" w:rsidRPr="00D04C0F" w:rsidRDefault="00222734" w:rsidP="00706112">
            <w:pPr>
              <w:ind w:right="43"/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20</w:t>
            </w:r>
          </w:p>
        </w:tc>
        <w:tc>
          <w:tcPr>
            <w:tcW w:w="992" w:type="dxa"/>
            <w:vAlign w:val="center"/>
          </w:tcPr>
          <w:p w14:paraId="15DB8C9A" w14:textId="77777777" w:rsidR="00222734" w:rsidRPr="00D04C0F" w:rsidRDefault="00222734" w:rsidP="00706112">
            <w:pPr>
              <w:ind w:right="43"/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30</w:t>
            </w:r>
          </w:p>
        </w:tc>
      </w:tr>
      <w:tr w:rsidR="00222734" w:rsidRPr="00D04C0F" w14:paraId="522563BC" w14:textId="77777777" w:rsidTr="00706112">
        <w:trPr>
          <w:trHeight w:val="20"/>
        </w:trPr>
        <w:tc>
          <w:tcPr>
            <w:tcW w:w="2694" w:type="dxa"/>
            <w:vMerge w:val="restart"/>
          </w:tcPr>
          <w:p w14:paraId="7DF82EA6" w14:textId="77777777" w:rsidR="00222734" w:rsidRPr="00D04C0F" w:rsidRDefault="00222734" w:rsidP="00706112">
            <w:pPr>
              <w:pStyle w:val="ab"/>
              <w:widowControl/>
              <w:numPr>
                <w:ilvl w:val="0"/>
                <w:numId w:val="171"/>
              </w:numPr>
              <w:tabs>
                <w:tab w:val="left" w:pos="355"/>
              </w:tabs>
              <w:autoSpaceDE/>
              <w:autoSpaceDN/>
              <w:ind w:left="71" w:firstLine="0"/>
              <w:contextualSpacing/>
              <w:rPr>
                <w:rFonts w:cs="Times New Roman"/>
              </w:rPr>
            </w:pPr>
            <w:r w:rsidRPr="00D04C0F">
              <w:rPr>
                <w:rFonts w:cs="Times New Roman"/>
              </w:rPr>
              <w:t>Первого пальца кисти на уровне:</w:t>
            </w:r>
          </w:p>
          <w:p w14:paraId="35228BCB" w14:textId="77777777" w:rsidR="00222734" w:rsidRPr="00D04C0F" w:rsidRDefault="00222734" w:rsidP="00706112">
            <w:pPr>
              <w:tabs>
                <w:tab w:val="left" w:pos="355"/>
              </w:tabs>
              <w:ind w:left="71" w:right="43"/>
              <w:rPr>
                <w:rFonts w:cs="Times New Roman"/>
              </w:rPr>
            </w:pPr>
          </w:p>
        </w:tc>
        <w:tc>
          <w:tcPr>
            <w:tcW w:w="4111" w:type="dxa"/>
            <w:vAlign w:val="center"/>
          </w:tcPr>
          <w:p w14:paraId="0959BD65" w14:textId="77777777" w:rsidR="00222734" w:rsidRPr="00D04C0F" w:rsidRDefault="00222734" w:rsidP="00706112">
            <w:pPr>
              <w:ind w:right="43"/>
              <w:rPr>
                <w:rFonts w:cs="Times New Roman"/>
              </w:rPr>
            </w:pPr>
            <w:r w:rsidRPr="00D04C0F">
              <w:rPr>
                <w:rFonts w:cs="Times New Roman"/>
              </w:rPr>
              <w:t>а) ногтевой фаланги</w:t>
            </w:r>
          </w:p>
        </w:tc>
        <w:tc>
          <w:tcPr>
            <w:tcW w:w="992" w:type="dxa"/>
            <w:vAlign w:val="center"/>
          </w:tcPr>
          <w:p w14:paraId="52C38C94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32F4EF25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79872F10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5</w:t>
            </w:r>
          </w:p>
        </w:tc>
      </w:tr>
      <w:tr w:rsidR="00222734" w:rsidRPr="00D04C0F" w14:paraId="76E290E5" w14:textId="77777777" w:rsidTr="00706112">
        <w:trPr>
          <w:trHeight w:val="20"/>
        </w:trPr>
        <w:tc>
          <w:tcPr>
            <w:tcW w:w="2694" w:type="dxa"/>
            <w:vMerge/>
          </w:tcPr>
          <w:p w14:paraId="7F7004ED" w14:textId="77777777" w:rsidR="00222734" w:rsidRPr="00D04C0F" w:rsidRDefault="00222734" w:rsidP="00706112">
            <w:pPr>
              <w:tabs>
                <w:tab w:val="left" w:pos="355"/>
              </w:tabs>
              <w:ind w:left="71" w:right="43"/>
              <w:rPr>
                <w:rFonts w:cs="Times New Roman"/>
              </w:rPr>
            </w:pPr>
          </w:p>
        </w:tc>
        <w:tc>
          <w:tcPr>
            <w:tcW w:w="4111" w:type="dxa"/>
            <w:vAlign w:val="center"/>
          </w:tcPr>
          <w:p w14:paraId="0779EBF1" w14:textId="77777777" w:rsidR="00222734" w:rsidRPr="00D04C0F" w:rsidRDefault="00222734" w:rsidP="00706112">
            <w:pPr>
              <w:ind w:right="43"/>
              <w:rPr>
                <w:rFonts w:cs="Times New Roman"/>
              </w:rPr>
            </w:pPr>
            <w:r w:rsidRPr="00D04C0F">
              <w:rPr>
                <w:rFonts w:cs="Times New Roman"/>
              </w:rPr>
              <w:t xml:space="preserve">б) межфалангового сустава и основной фаланги </w:t>
            </w:r>
          </w:p>
        </w:tc>
        <w:tc>
          <w:tcPr>
            <w:tcW w:w="992" w:type="dxa"/>
            <w:vAlign w:val="center"/>
          </w:tcPr>
          <w:p w14:paraId="6B5D2921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6FFFDA1C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455F5F94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222734" w:rsidRPr="00D04C0F" w14:paraId="52748D4C" w14:textId="77777777" w:rsidTr="00706112">
        <w:trPr>
          <w:trHeight w:val="20"/>
        </w:trPr>
        <w:tc>
          <w:tcPr>
            <w:tcW w:w="2694" w:type="dxa"/>
            <w:vMerge/>
          </w:tcPr>
          <w:p w14:paraId="6CDDA31D" w14:textId="77777777" w:rsidR="00222734" w:rsidRPr="00D04C0F" w:rsidRDefault="00222734" w:rsidP="00706112">
            <w:pPr>
              <w:tabs>
                <w:tab w:val="left" w:pos="355"/>
              </w:tabs>
              <w:ind w:left="71" w:right="43"/>
              <w:rPr>
                <w:rFonts w:cs="Times New Roman"/>
              </w:rPr>
            </w:pPr>
          </w:p>
        </w:tc>
        <w:tc>
          <w:tcPr>
            <w:tcW w:w="4111" w:type="dxa"/>
            <w:vAlign w:val="center"/>
          </w:tcPr>
          <w:p w14:paraId="0DC78E8B" w14:textId="77777777" w:rsidR="00222734" w:rsidRPr="00D04C0F" w:rsidRDefault="00222734" w:rsidP="00706112">
            <w:pPr>
              <w:ind w:right="43"/>
              <w:rPr>
                <w:rFonts w:cs="Times New Roman"/>
              </w:rPr>
            </w:pPr>
            <w:r w:rsidRPr="00D04C0F">
              <w:rPr>
                <w:rFonts w:cs="Times New Roman"/>
              </w:rPr>
              <w:t>в) пястно-фалангового сустава</w:t>
            </w:r>
          </w:p>
        </w:tc>
        <w:tc>
          <w:tcPr>
            <w:tcW w:w="992" w:type="dxa"/>
            <w:vAlign w:val="center"/>
          </w:tcPr>
          <w:p w14:paraId="3BB4197A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074232E4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14:paraId="11A718F1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1</w:t>
            </w:r>
            <w:r>
              <w:rPr>
                <w:rFonts w:cs="Times New Roman"/>
              </w:rPr>
              <w:t>0</w:t>
            </w:r>
          </w:p>
        </w:tc>
      </w:tr>
      <w:tr w:rsidR="00222734" w:rsidRPr="00D04C0F" w14:paraId="14CBE2BC" w14:textId="77777777" w:rsidTr="00706112">
        <w:trPr>
          <w:trHeight w:val="20"/>
        </w:trPr>
        <w:tc>
          <w:tcPr>
            <w:tcW w:w="2694" w:type="dxa"/>
            <w:vMerge/>
          </w:tcPr>
          <w:p w14:paraId="5C5D7BD8" w14:textId="77777777" w:rsidR="00222734" w:rsidRPr="00D04C0F" w:rsidRDefault="00222734" w:rsidP="00706112">
            <w:pPr>
              <w:tabs>
                <w:tab w:val="left" w:pos="355"/>
              </w:tabs>
              <w:ind w:left="71" w:right="43"/>
              <w:rPr>
                <w:rFonts w:cs="Times New Roman"/>
              </w:rPr>
            </w:pPr>
          </w:p>
        </w:tc>
        <w:tc>
          <w:tcPr>
            <w:tcW w:w="4111" w:type="dxa"/>
            <w:vAlign w:val="center"/>
          </w:tcPr>
          <w:p w14:paraId="0964E224" w14:textId="77777777" w:rsidR="00222734" w:rsidRPr="00D04C0F" w:rsidRDefault="00222734" w:rsidP="00706112">
            <w:pPr>
              <w:ind w:right="43"/>
              <w:rPr>
                <w:rFonts w:cs="Times New Roman"/>
              </w:rPr>
            </w:pPr>
            <w:r w:rsidRPr="00D04C0F">
              <w:rPr>
                <w:rFonts w:cs="Times New Roman"/>
              </w:rPr>
              <w:t>г) пястной кости</w:t>
            </w:r>
          </w:p>
        </w:tc>
        <w:tc>
          <w:tcPr>
            <w:tcW w:w="992" w:type="dxa"/>
            <w:vAlign w:val="center"/>
          </w:tcPr>
          <w:p w14:paraId="7E443C4B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14:paraId="1AC9F273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14:paraId="5066DA27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222734" w:rsidRPr="00D04C0F" w14:paraId="50FC03E0" w14:textId="77777777" w:rsidTr="00706112">
        <w:trPr>
          <w:trHeight w:val="20"/>
        </w:trPr>
        <w:tc>
          <w:tcPr>
            <w:tcW w:w="2694" w:type="dxa"/>
            <w:vMerge w:val="restart"/>
          </w:tcPr>
          <w:p w14:paraId="6CC61498" w14:textId="77777777" w:rsidR="00222734" w:rsidRPr="00D04C0F" w:rsidRDefault="00222734" w:rsidP="00706112">
            <w:pPr>
              <w:pStyle w:val="ab"/>
              <w:widowControl/>
              <w:numPr>
                <w:ilvl w:val="0"/>
                <w:numId w:val="171"/>
              </w:numPr>
              <w:tabs>
                <w:tab w:val="left" w:pos="355"/>
              </w:tabs>
              <w:autoSpaceDE/>
              <w:autoSpaceDN/>
              <w:ind w:left="71" w:firstLine="0"/>
              <w:contextualSpacing/>
              <w:rPr>
                <w:rFonts w:cs="Times New Roman"/>
              </w:rPr>
            </w:pPr>
            <w:r w:rsidRPr="00D04C0F">
              <w:rPr>
                <w:rFonts w:cs="Times New Roman"/>
              </w:rPr>
              <w:t>Второго (указательного) пальца кисти на уровне:</w:t>
            </w:r>
          </w:p>
          <w:p w14:paraId="0611044F" w14:textId="77777777" w:rsidR="00222734" w:rsidRPr="00D04C0F" w:rsidRDefault="00222734" w:rsidP="00706112">
            <w:pPr>
              <w:tabs>
                <w:tab w:val="left" w:pos="355"/>
              </w:tabs>
              <w:ind w:left="71" w:right="43"/>
              <w:rPr>
                <w:rFonts w:cs="Times New Roman"/>
              </w:rPr>
            </w:pPr>
          </w:p>
        </w:tc>
        <w:tc>
          <w:tcPr>
            <w:tcW w:w="4111" w:type="dxa"/>
            <w:vAlign w:val="center"/>
          </w:tcPr>
          <w:p w14:paraId="55DEEC31" w14:textId="77777777" w:rsidR="00222734" w:rsidRPr="00D04C0F" w:rsidRDefault="00222734" w:rsidP="00706112">
            <w:pPr>
              <w:ind w:right="43"/>
              <w:rPr>
                <w:rFonts w:cs="Times New Roman"/>
              </w:rPr>
            </w:pPr>
            <w:r w:rsidRPr="00D04C0F">
              <w:rPr>
                <w:rFonts w:cs="Times New Roman"/>
              </w:rPr>
              <w:t>а) ногтевой фаланги</w:t>
            </w:r>
          </w:p>
        </w:tc>
        <w:tc>
          <w:tcPr>
            <w:tcW w:w="992" w:type="dxa"/>
            <w:vAlign w:val="center"/>
          </w:tcPr>
          <w:p w14:paraId="6417F50E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06211173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3DA729D1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5</w:t>
            </w:r>
          </w:p>
        </w:tc>
      </w:tr>
      <w:tr w:rsidR="00222734" w:rsidRPr="00D04C0F" w14:paraId="193F2106" w14:textId="77777777" w:rsidTr="00706112">
        <w:trPr>
          <w:trHeight w:val="20"/>
        </w:trPr>
        <w:tc>
          <w:tcPr>
            <w:tcW w:w="2694" w:type="dxa"/>
            <w:vMerge/>
          </w:tcPr>
          <w:p w14:paraId="6F2D971E" w14:textId="77777777" w:rsidR="00222734" w:rsidRPr="00D04C0F" w:rsidRDefault="00222734" w:rsidP="00706112">
            <w:pPr>
              <w:tabs>
                <w:tab w:val="left" w:pos="355"/>
              </w:tabs>
              <w:ind w:left="71" w:right="43"/>
              <w:rPr>
                <w:rFonts w:cs="Times New Roman"/>
              </w:rPr>
            </w:pPr>
          </w:p>
        </w:tc>
        <w:tc>
          <w:tcPr>
            <w:tcW w:w="4111" w:type="dxa"/>
            <w:vAlign w:val="center"/>
          </w:tcPr>
          <w:p w14:paraId="430B4592" w14:textId="77777777" w:rsidR="00222734" w:rsidRPr="00D04C0F" w:rsidRDefault="00222734" w:rsidP="00706112">
            <w:pPr>
              <w:ind w:right="43"/>
              <w:rPr>
                <w:rFonts w:cs="Times New Roman"/>
              </w:rPr>
            </w:pPr>
            <w:r w:rsidRPr="00D04C0F">
              <w:rPr>
                <w:rFonts w:cs="Times New Roman"/>
              </w:rPr>
              <w:t>б) дистального межфалангового сустава и основной фаланги</w:t>
            </w:r>
          </w:p>
        </w:tc>
        <w:tc>
          <w:tcPr>
            <w:tcW w:w="992" w:type="dxa"/>
            <w:vAlign w:val="center"/>
          </w:tcPr>
          <w:p w14:paraId="2278CCA1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0F4F071F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65D0E070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7</w:t>
            </w:r>
          </w:p>
        </w:tc>
      </w:tr>
      <w:tr w:rsidR="00222734" w:rsidRPr="00D04C0F" w14:paraId="6728764B" w14:textId="77777777" w:rsidTr="00706112">
        <w:trPr>
          <w:trHeight w:val="20"/>
        </w:trPr>
        <w:tc>
          <w:tcPr>
            <w:tcW w:w="2694" w:type="dxa"/>
            <w:vMerge/>
          </w:tcPr>
          <w:p w14:paraId="25E2B215" w14:textId="77777777" w:rsidR="00222734" w:rsidRPr="00D04C0F" w:rsidRDefault="00222734" w:rsidP="00706112">
            <w:pPr>
              <w:tabs>
                <w:tab w:val="left" w:pos="355"/>
              </w:tabs>
              <w:ind w:left="71" w:right="43"/>
              <w:rPr>
                <w:rFonts w:cs="Times New Roman"/>
              </w:rPr>
            </w:pPr>
          </w:p>
        </w:tc>
        <w:tc>
          <w:tcPr>
            <w:tcW w:w="4111" w:type="dxa"/>
            <w:vAlign w:val="center"/>
          </w:tcPr>
          <w:p w14:paraId="04D68D60" w14:textId="77777777" w:rsidR="00222734" w:rsidRPr="00D04C0F" w:rsidRDefault="00222734" w:rsidP="00706112">
            <w:pPr>
              <w:ind w:right="43"/>
              <w:rPr>
                <w:rFonts w:cs="Times New Roman"/>
              </w:rPr>
            </w:pPr>
            <w:r w:rsidRPr="00D04C0F">
              <w:rPr>
                <w:rFonts w:cs="Times New Roman"/>
              </w:rPr>
              <w:t>в) проксимального межфалангового сустава и основной фаланги</w:t>
            </w:r>
          </w:p>
        </w:tc>
        <w:tc>
          <w:tcPr>
            <w:tcW w:w="992" w:type="dxa"/>
            <w:vAlign w:val="center"/>
          </w:tcPr>
          <w:p w14:paraId="35FA42C4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5CE01718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14:paraId="1BE2CEE9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10</w:t>
            </w:r>
          </w:p>
        </w:tc>
      </w:tr>
      <w:tr w:rsidR="00222734" w:rsidRPr="00D04C0F" w14:paraId="04DD9D84" w14:textId="77777777" w:rsidTr="00706112">
        <w:trPr>
          <w:trHeight w:val="20"/>
        </w:trPr>
        <w:tc>
          <w:tcPr>
            <w:tcW w:w="2694" w:type="dxa"/>
            <w:vMerge/>
          </w:tcPr>
          <w:p w14:paraId="164EF730" w14:textId="77777777" w:rsidR="00222734" w:rsidRPr="00D04C0F" w:rsidRDefault="00222734" w:rsidP="00706112">
            <w:pPr>
              <w:tabs>
                <w:tab w:val="left" w:pos="355"/>
              </w:tabs>
              <w:ind w:left="71" w:right="43"/>
              <w:rPr>
                <w:rFonts w:cs="Times New Roman"/>
              </w:rPr>
            </w:pPr>
          </w:p>
        </w:tc>
        <w:tc>
          <w:tcPr>
            <w:tcW w:w="4111" w:type="dxa"/>
            <w:vAlign w:val="center"/>
          </w:tcPr>
          <w:p w14:paraId="6E6D9B0A" w14:textId="77777777" w:rsidR="00222734" w:rsidRPr="00D04C0F" w:rsidRDefault="00222734" w:rsidP="00706112">
            <w:pPr>
              <w:ind w:right="43"/>
              <w:rPr>
                <w:rFonts w:cs="Times New Roman"/>
              </w:rPr>
            </w:pPr>
            <w:r w:rsidRPr="00D04C0F">
              <w:rPr>
                <w:rFonts w:cs="Times New Roman"/>
              </w:rPr>
              <w:t>г) пястно-фалангового сустава</w:t>
            </w:r>
          </w:p>
        </w:tc>
        <w:tc>
          <w:tcPr>
            <w:tcW w:w="992" w:type="dxa"/>
            <w:vAlign w:val="center"/>
          </w:tcPr>
          <w:p w14:paraId="7DE1CE15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14:paraId="5AABFAC8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14:paraId="12C0ADF0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1</w:t>
            </w:r>
            <w:r>
              <w:rPr>
                <w:rFonts w:cs="Times New Roman"/>
              </w:rPr>
              <w:t>2</w:t>
            </w:r>
          </w:p>
        </w:tc>
      </w:tr>
      <w:tr w:rsidR="00222734" w:rsidRPr="00D04C0F" w14:paraId="5EB7F922" w14:textId="77777777" w:rsidTr="00706112">
        <w:trPr>
          <w:trHeight w:val="20"/>
        </w:trPr>
        <w:tc>
          <w:tcPr>
            <w:tcW w:w="2694" w:type="dxa"/>
            <w:vMerge/>
          </w:tcPr>
          <w:p w14:paraId="44F095D0" w14:textId="77777777" w:rsidR="00222734" w:rsidRPr="00D04C0F" w:rsidRDefault="00222734" w:rsidP="00706112">
            <w:pPr>
              <w:tabs>
                <w:tab w:val="left" w:pos="355"/>
              </w:tabs>
              <w:ind w:left="71" w:right="43"/>
              <w:rPr>
                <w:rFonts w:cs="Times New Roman"/>
              </w:rPr>
            </w:pPr>
          </w:p>
        </w:tc>
        <w:tc>
          <w:tcPr>
            <w:tcW w:w="4111" w:type="dxa"/>
            <w:vAlign w:val="center"/>
          </w:tcPr>
          <w:p w14:paraId="5CB023A1" w14:textId="77777777" w:rsidR="00222734" w:rsidRPr="00D04C0F" w:rsidRDefault="00222734" w:rsidP="00706112">
            <w:pPr>
              <w:ind w:right="43"/>
              <w:rPr>
                <w:rFonts w:cs="Times New Roman"/>
              </w:rPr>
            </w:pPr>
            <w:r w:rsidRPr="00D04C0F">
              <w:rPr>
                <w:rFonts w:cs="Times New Roman"/>
              </w:rPr>
              <w:t>д) пястной кости</w:t>
            </w:r>
          </w:p>
        </w:tc>
        <w:tc>
          <w:tcPr>
            <w:tcW w:w="992" w:type="dxa"/>
            <w:vAlign w:val="center"/>
          </w:tcPr>
          <w:p w14:paraId="6C53B3DF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14:paraId="622870CA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12</w:t>
            </w:r>
          </w:p>
        </w:tc>
        <w:tc>
          <w:tcPr>
            <w:tcW w:w="992" w:type="dxa"/>
            <w:vAlign w:val="center"/>
          </w:tcPr>
          <w:p w14:paraId="447BDC1C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15</w:t>
            </w:r>
          </w:p>
        </w:tc>
      </w:tr>
      <w:tr w:rsidR="00222734" w:rsidRPr="00D04C0F" w14:paraId="5912F2DB" w14:textId="77777777" w:rsidTr="00706112">
        <w:trPr>
          <w:trHeight w:val="20"/>
        </w:trPr>
        <w:tc>
          <w:tcPr>
            <w:tcW w:w="2694" w:type="dxa"/>
            <w:vMerge w:val="restart"/>
          </w:tcPr>
          <w:p w14:paraId="52DD7AD2" w14:textId="77777777" w:rsidR="00222734" w:rsidRPr="00D04C0F" w:rsidRDefault="00222734" w:rsidP="00706112">
            <w:pPr>
              <w:pStyle w:val="ab"/>
              <w:widowControl/>
              <w:numPr>
                <w:ilvl w:val="0"/>
                <w:numId w:val="171"/>
              </w:numPr>
              <w:tabs>
                <w:tab w:val="left" w:pos="355"/>
              </w:tabs>
              <w:autoSpaceDE/>
              <w:autoSpaceDN/>
              <w:ind w:left="71" w:firstLine="0"/>
              <w:contextualSpacing/>
              <w:rPr>
                <w:rFonts w:cs="Times New Roman"/>
              </w:rPr>
            </w:pPr>
            <w:r w:rsidRPr="00D04C0F">
              <w:rPr>
                <w:rFonts w:cs="Times New Roman"/>
              </w:rPr>
              <w:t xml:space="preserve">Третьего, четвертого, пятого пальцев кисти на уровне: </w:t>
            </w:r>
          </w:p>
        </w:tc>
        <w:tc>
          <w:tcPr>
            <w:tcW w:w="4111" w:type="dxa"/>
            <w:vAlign w:val="center"/>
          </w:tcPr>
          <w:p w14:paraId="15BDB298" w14:textId="77777777" w:rsidR="00222734" w:rsidRPr="00D04C0F" w:rsidRDefault="00222734" w:rsidP="00706112">
            <w:pPr>
              <w:ind w:right="43"/>
              <w:rPr>
                <w:rFonts w:cs="Times New Roman"/>
              </w:rPr>
            </w:pPr>
            <w:r w:rsidRPr="00D04C0F">
              <w:rPr>
                <w:rFonts w:cs="Times New Roman"/>
              </w:rPr>
              <w:t>а) ногтевой фаланги, средней фаланги, проксимального межфалангового сустава</w:t>
            </w:r>
          </w:p>
        </w:tc>
        <w:tc>
          <w:tcPr>
            <w:tcW w:w="992" w:type="dxa"/>
            <w:vAlign w:val="center"/>
          </w:tcPr>
          <w:p w14:paraId="29791EB4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269B9CAF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3AD6AF61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5</w:t>
            </w:r>
          </w:p>
        </w:tc>
      </w:tr>
      <w:tr w:rsidR="00222734" w:rsidRPr="00D04C0F" w14:paraId="6285098E" w14:textId="77777777" w:rsidTr="00706112">
        <w:trPr>
          <w:trHeight w:val="20"/>
        </w:trPr>
        <w:tc>
          <w:tcPr>
            <w:tcW w:w="2694" w:type="dxa"/>
            <w:vMerge/>
          </w:tcPr>
          <w:p w14:paraId="46FB9480" w14:textId="77777777" w:rsidR="00222734" w:rsidRPr="00D04C0F" w:rsidRDefault="00222734" w:rsidP="00706112">
            <w:pPr>
              <w:widowControl/>
              <w:numPr>
                <w:ilvl w:val="0"/>
                <w:numId w:val="170"/>
              </w:numPr>
              <w:tabs>
                <w:tab w:val="left" w:pos="355"/>
              </w:tabs>
              <w:overflowPunct w:val="0"/>
              <w:adjustRightInd w:val="0"/>
              <w:ind w:left="71" w:firstLine="0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4111" w:type="dxa"/>
            <w:vAlign w:val="center"/>
          </w:tcPr>
          <w:p w14:paraId="3C7CBD47" w14:textId="77777777" w:rsidR="00222734" w:rsidRPr="00D04C0F" w:rsidRDefault="00222734" w:rsidP="00706112">
            <w:pPr>
              <w:ind w:right="43"/>
              <w:rPr>
                <w:rFonts w:cs="Times New Roman"/>
              </w:rPr>
            </w:pPr>
            <w:r w:rsidRPr="00D04C0F">
              <w:rPr>
                <w:rFonts w:cs="Times New Roman"/>
              </w:rPr>
              <w:t>б) основной фаланги, пястной кости</w:t>
            </w:r>
          </w:p>
        </w:tc>
        <w:tc>
          <w:tcPr>
            <w:tcW w:w="992" w:type="dxa"/>
            <w:vAlign w:val="center"/>
          </w:tcPr>
          <w:p w14:paraId="18763146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094D142A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6D0B388A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222734" w:rsidRPr="00D04C0F" w14:paraId="6FED5319" w14:textId="77777777" w:rsidTr="00706112">
        <w:trPr>
          <w:trHeight w:val="559"/>
        </w:trPr>
        <w:tc>
          <w:tcPr>
            <w:tcW w:w="2694" w:type="dxa"/>
            <w:vMerge w:val="restart"/>
          </w:tcPr>
          <w:p w14:paraId="24CC7D81" w14:textId="77777777" w:rsidR="00222734" w:rsidRPr="00D04C0F" w:rsidRDefault="00222734" w:rsidP="00706112">
            <w:pPr>
              <w:pStyle w:val="ab"/>
              <w:widowControl/>
              <w:numPr>
                <w:ilvl w:val="0"/>
                <w:numId w:val="171"/>
              </w:numPr>
              <w:tabs>
                <w:tab w:val="left" w:pos="355"/>
              </w:tabs>
              <w:autoSpaceDE/>
              <w:autoSpaceDN/>
              <w:ind w:left="71" w:firstLine="0"/>
              <w:contextualSpacing/>
              <w:rPr>
                <w:rFonts w:cs="Times New Roman"/>
              </w:rPr>
            </w:pPr>
            <w:r w:rsidRPr="00D04C0F">
              <w:rPr>
                <w:rFonts w:cs="Times New Roman"/>
              </w:rPr>
              <w:t>Кисти на уровне лучезапястного сустава и выше:</w:t>
            </w:r>
          </w:p>
        </w:tc>
        <w:tc>
          <w:tcPr>
            <w:tcW w:w="4111" w:type="dxa"/>
            <w:vAlign w:val="center"/>
          </w:tcPr>
          <w:p w14:paraId="53F78D70" w14:textId="77777777" w:rsidR="00222734" w:rsidRPr="00D04C0F" w:rsidRDefault="00222734" w:rsidP="00706112">
            <w:pPr>
              <w:ind w:right="43"/>
              <w:rPr>
                <w:rFonts w:cs="Times New Roman"/>
              </w:rPr>
            </w:pPr>
            <w:r w:rsidRPr="00D04C0F">
              <w:rPr>
                <w:rFonts w:cs="Times New Roman"/>
              </w:rPr>
              <w:t>а) правая кисть</w:t>
            </w:r>
          </w:p>
        </w:tc>
        <w:tc>
          <w:tcPr>
            <w:tcW w:w="992" w:type="dxa"/>
            <w:vAlign w:val="center"/>
          </w:tcPr>
          <w:p w14:paraId="5AF9D7C7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2" w:type="dxa"/>
            <w:vAlign w:val="center"/>
          </w:tcPr>
          <w:p w14:paraId="3DD7E22E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992" w:type="dxa"/>
            <w:vAlign w:val="center"/>
          </w:tcPr>
          <w:p w14:paraId="1E0CE657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222734" w:rsidRPr="00D04C0F" w14:paraId="0EC94F4A" w14:textId="77777777" w:rsidTr="00706112">
        <w:trPr>
          <w:trHeight w:val="20"/>
        </w:trPr>
        <w:tc>
          <w:tcPr>
            <w:tcW w:w="2694" w:type="dxa"/>
            <w:vMerge/>
          </w:tcPr>
          <w:p w14:paraId="7E99C876" w14:textId="77777777" w:rsidR="00222734" w:rsidRPr="00D04C0F" w:rsidRDefault="00222734" w:rsidP="00706112">
            <w:pPr>
              <w:tabs>
                <w:tab w:val="left" w:pos="355"/>
              </w:tabs>
              <w:ind w:left="71"/>
              <w:rPr>
                <w:rFonts w:cs="Times New Roman"/>
              </w:rPr>
            </w:pPr>
          </w:p>
        </w:tc>
        <w:tc>
          <w:tcPr>
            <w:tcW w:w="4111" w:type="dxa"/>
            <w:vAlign w:val="center"/>
          </w:tcPr>
          <w:p w14:paraId="6CAC43BC" w14:textId="77777777" w:rsidR="00222734" w:rsidRPr="00D04C0F" w:rsidRDefault="00222734" w:rsidP="00706112">
            <w:pPr>
              <w:ind w:right="43"/>
              <w:rPr>
                <w:rFonts w:cs="Times New Roman"/>
              </w:rPr>
            </w:pPr>
            <w:r w:rsidRPr="00D04C0F">
              <w:rPr>
                <w:rFonts w:cs="Times New Roman"/>
              </w:rPr>
              <w:t>б) левая кисть</w:t>
            </w:r>
          </w:p>
        </w:tc>
        <w:tc>
          <w:tcPr>
            <w:tcW w:w="992" w:type="dxa"/>
            <w:vAlign w:val="center"/>
          </w:tcPr>
          <w:p w14:paraId="27AF80A7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1</w:t>
            </w:r>
            <w:r>
              <w:rPr>
                <w:rFonts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12E75C2A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25</w:t>
            </w:r>
          </w:p>
        </w:tc>
        <w:tc>
          <w:tcPr>
            <w:tcW w:w="992" w:type="dxa"/>
            <w:vAlign w:val="center"/>
          </w:tcPr>
          <w:p w14:paraId="50C77466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Pr="00D04C0F">
              <w:rPr>
                <w:rFonts w:cs="Times New Roman"/>
              </w:rPr>
              <w:t>5</w:t>
            </w:r>
          </w:p>
        </w:tc>
      </w:tr>
      <w:tr w:rsidR="00222734" w:rsidRPr="00D04C0F" w14:paraId="11F5BA79" w14:textId="77777777" w:rsidTr="00706112">
        <w:trPr>
          <w:trHeight w:val="20"/>
        </w:trPr>
        <w:tc>
          <w:tcPr>
            <w:tcW w:w="2694" w:type="dxa"/>
            <w:vMerge w:val="restart"/>
          </w:tcPr>
          <w:p w14:paraId="5BF38261" w14:textId="77777777" w:rsidR="00222734" w:rsidRPr="00D04C0F" w:rsidRDefault="00222734" w:rsidP="00706112">
            <w:pPr>
              <w:pStyle w:val="ab"/>
              <w:widowControl/>
              <w:numPr>
                <w:ilvl w:val="0"/>
                <w:numId w:val="171"/>
              </w:numPr>
              <w:tabs>
                <w:tab w:val="left" w:pos="355"/>
              </w:tabs>
              <w:autoSpaceDE/>
              <w:autoSpaceDN/>
              <w:ind w:left="71" w:firstLine="0"/>
              <w:contextualSpacing/>
              <w:rPr>
                <w:rFonts w:cs="Times New Roman"/>
              </w:rPr>
            </w:pPr>
            <w:r w:rsidRPr="00D04C0F">
              <w:rPr>
                <w:rFonts w:cs="Times New Roman"/>
              </w:rPr>
              <w:t>Первого пальца стопы на уровне:</w:t>
            </w:r>
          </w:p>
          <w:p w14:paraId="27DD9B6E" w14:textId="77777777" w:rsidR="00222734" w:rsidRPr="00D04C0F" w:rsidRDefault="00222734" w:rsidP="00706112">
            <w:pPr>
              <w:tabs>
                <w:tab w:val="left" w:pos="355"/>
              </w:tabs>
              <w:ind w:left="71"/>
              <w:rPr>
                <w:rFonts w:cs="Times New Roman"/>
              </w:rPr>
            </w:pPr>
          </w:p>
        </w:tc>
        <w:tc>
          <w:tcPr>
            <w:tcW w:w="4111" w:type="dxa"/>
            <w:vAlign w:val="center"/>
          </w:tcPr>
          <w:p w14:paraId="7BA09CC8" w14:textId="77777777" w:rsidR="00222734" w:rsidRPr="00D04C0F" w:rsidRDefault="00222734" w:rsidP="00706112">
            <w:pPr>
              <w:rPr>
                <w:rFonts w:cs="Times New Roman"/>
              </w:rPr>
            </w:pPr>
            <w:r w:rsidRPr="00D04C0F">
              <w:rPr>
                <w:rFonts w:cs="Times New Roman"/>
              </w:rPr>
              <w:t>а) ногтевой фаланги</w:t>
            </w:r>
          </w:p>
        </w:tc>
        <w:tc>
          <w:tcPr>
            <w:tcW w:w="992" w:type="dxa"/>
            <w:vAlign w:val="center"/>
          </w:tcPr>
          <w:p w14:paraId="5BAB8BFB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5F26089A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5124F5C7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5</w:t>
            </w:r>
          </w:p>
        </w:tc>
      </w:tr>
      <w:tr w:rsidR="00222734" w:rsidRPr="00D04C0F" w14:paraId="28942C10" w14:textId="77777777" w:rsidTr="00706112">
        <w:trPr>
          <w:trHeight w:val="20"/>
        </w:trPr>
        <w:tc>
          <w:tcPr>
            <w:tcW w:w="2694" w:type="dxa"/>
            <w:vMerge/>
          </w:tcPr>
          <w:p w14:paraId="1AFF6C02" w14:textId="77777777" w:rsidR="00222734" w:rsidRPr="00D04C0F" w:rsidRDefault="00222734" w:rsidP="00706112">
            <w:pPr>
              <w:widowControl/>
              <w:numPr>
                <w:ilvl w:val="0"/>
                <w:numId w:val="170"/>
              </w:numPr>
              <w:tabs>
                <w:tab w:val="left" w:pos="355"/>
              </w:tabs>
              <w:overflowPunct w:val="0"/>
              <w:adjustRightInd w:val="0"/>
              <w:ind w:left="71" w:firstLine="0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4111" w:type="dxa"/>
            <w:vAlign w:val="center"/>
          </w:tcPr>
          <w:p w14:paraId="53DF371B" w14:textId="77777777" w:rsidR="00222734" w:rsidRPr="00D04C0F" w:rsidRDefault="00222734" w:rsidP="00706112">
            <w:pPr>
              <w:rPr>
                <w:rFonts w:cs="Times New Roman"/>
              </w:rPr>
            </w:pPr>
            <w:r w:rsidRPr="00D04C0F">
              <w:rPr>
                <w:rFonts w:cs="Times New Roman"/>
              </w:rPr>
              <w:t>б) основной фаланги</w:t>
            </w:r>
          </w:p>
        </w:tc>
        <w:tc>
          <w:tcPr>
            <w:tcW w:w="992" w:type="dxa"/>
            <w:vAlign w:val="center"/>
          </w:tcPr>
          <w:p w14:paraId="3551F15C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23A51524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0F28BAD5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222734" w:rsidRPr="00D04C0F" w14:paraId="2A94B3C0" w14:textId="77777777" w:rsidTr="00706112">
        <w:trPr>
          <w:trHeight w:val="20"/>
        </w:trPr>
        <w:tc>
          <w:tcPr>
            <w:tcW w:w="2694" w:type="dxa"/>
            <w:vMerge/>
          </w:tcPr>
          <w:p w14:paraId="576B1B82" w14:textId="77777777" w:rsidR="00222734" w:rsidRPr="00D04C0F" w:rsidRDefault="00222734" w:rsidP="00706112">
            <w:pPr>
              <w:tabs>
                <w:tab w:val="left" w:pos="355"/>
              </w:tabs>
              <w:ind w:left="71"/>
              <w:rPr>
                <w:rFonts w:cs="Times New Roman"/>
              </w:rPr>
            </w:pPr>
          </w:p>
        </w:tc>
        <w:tc>
          <w:tcPr>
            <w:tcW w:w="4111" w:type="dxa"/>
            <w:vAlign w:val="center"/>
          </w:tcPr>
          <w:p w14:paraId="430B1ED2" w14:textId="77777777" w:rsidR="00222734" w:rsidRPr="00D04C0F" w:rsidRDefault="00222734" w:rsidP="00706112">
            <w:pPr>
              <w:rPr>
                <w:rFonts w:cs="Times New Roman"/>
              </w:rPr>
            </w:pPr>
            <w:r w:rsidRPr="00D04C0F">
              <w:rPr>
                <w:rFonts w:cs="Times New Roman"/>
              </w:rPr>
              <w:t>в) плюсневой кости</w:t>
            </w:r>
          </w:p>
        </w:tc>
        <w:tc>
          <w:tcPr>
            <w:tcW w:w="992" w:type="dxa"/>
            <w:vAlign w:val="center"/>
          </w:tcPr>
          <w:p w14:paraId="1CAA3AE7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49A276E0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14:paraId="78B749BC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1</w:t>
            </w:r>
            <w:r>
              <w:rPr>
                <w:rFonts w:cs="Times New Roman"/>
              </w:rPr>
              <w:t>0</w:t>
            </w:r>
          </w:p>
        </w:tc>
      </w:tr>
      <w:tr w:rsidR="00222734" w:rsidRPr="00D04C0F" w14:paraId="10EAE51B" w14:textId="77777777" w:rsidTr="00706112">
        <w:trPr>
          <w:trHeight w:val="20"/>
        </w:trPr>
        <w:tc>
          <w:tcPr>
            <w:tcW w:w="2694" w:type="dxa"/>
            <w:vMerge w:val="restart"/>
          </w:tcPr>
          <w:p w14:paraId="25C0895E" w14:textId="77777777" w:rsidR="00222734" w:rsidRPr="00D04C0F" w:rsidRDefault="00222734" w:rsidP="00706112">
            <w:pPr>
              <w:pStyle w:val="ab"/>
              <w:widowControl/>
              <w:numPr>
                <w:ilvl w:val="0"/>
                <w:numId w:val="171"/>
              </w:numPr>
              <w:tabs>
                <w:tab w:val="left" w:pos="355"/>
              </w:tabs>
              <w:autoSpaceDE/>
              <w:autoSpaceDN/>
              <w:ind w:left="71" w:firstLine="0"/>
              <w:contextualSpacing/>
              <w:rPr>
                <w:rFonts w:cs="Times New Roman"/>
              </w:rPr>
            </w:pPr>
            <w:r w:rsidRPr="00D04C0F">
              <w:rPr>
                <w:rFonts w:cs="Times New Roman"/>
              </w:rPr>
              <w:t>Второго, третьего, четвертого, пятого пальцев стопы на уровне:</w:t>
            </w:r>
          </w:p>
        </w:tc>
        <w:tc>
          <w:tcPr>
            <w:tcW w:w="4111" w:type="dxa"/>
            <w:vAlign w:val="center"/>
          </w:tcPr>
          <w:p w14:paraId="6662B2F6" w14:textId="77777777" w:rsidR="00222734" w:rsidRPr="00D04C0F" w:rsidRDefault="00222734" w:rsidP="00706112">
            <w:pPr>
              <w:rPr>
                <w:rFonts w:cs="Times New Roman"/>
              </w:rPr>
            </w:pPr>
            <w:r w:rsidRPr="00D04C0F">
              <w:rPr>
                <w:rFonts w:cs="Times New Roman"/>
              </w:rPr>
              <w:t>а) ногтевая или средняя фаланга</w:t>
            </w:r>
          </w:p>
        </w:tc>
        <w:tc>
          <w:tcPr>
            <w:tcW w:w="992" w:type="dxa"/>
            <w:vAlign w:val="center"/>
          </w:tcPr>
          <w:p w14:paraId="73788312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71494578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22FAF738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4</w:t>
            </w:r>
          </w:p>
        </w:tc>
      </w:tr>
      <w:tr w:rsidR="00222734" w:rsidRPr="00D04C0F" w14:paraId="4CED6471" w14:textId="77777777" w:rsidTr="00706112">
        <w:trPr>
          <w:trHeight w:val="20"/>
        </w:trPr>
        <w:tc>
          <w:tcPr>
            <w:tcW w:w="2694" w:type="dxa"/>
            <w:vMerge/>
          </w:tcPr>
          <w:p w14:paraId="1E63F468" w14:textId="77777777" w:rsidR="00222734" w:rsidRPr="00D04C0F" w:rsidRDefault="00222734" w:rsidP="00706112">
            <w:pPr>
              <w:widowControl/>
              <w:numPr>
                <w:ilvl w:val="0"/>
                <w:numId w:val="170"/>
              </w:numPr>
              <w:tabs>
                <w:tab w:val="left" w:pos="355"/>
              </w:tabs>
              <w:overflowPunct w:val="0"/>
              <w:adjustRightInd w:val="0"/>
              <w:ind w:left="71" w:firstLine="0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4111" w:type="dxa"/>
            <w:vAlign w:val="center"/>
          </w:tcPr>
          <w:p w14:paraId="7BA40B13" w14:textId="77777777" w:rsidR="00222734" w:rsidRPr="00D04C0F" w:rsidRDefault="00222734" w:rsidP="00706112">
            <w:pPr>
              <w:rPr>
                <w:rFonts w:cs="Times New Roman"/>
              </w:rPr>
            </w:pPr>
            <w:r w:rsidRPr="00D04C0F">
              <w:rPr>
                <w:rFonts w:cs="Times New Roman"/>
              </w:rPr>
              <w:t>б) основной фаланги</w:t>
            </w:r>
          </w:p>
        </w:tc>
        <w:tc>
          <w:tcPr>
            <w:tcW w:w="992" w:type="dxa"/>
            <w:vAlign w:val="center"/>
          </w:tcPr>
          <w:p w14:paraId="5F49DB2D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2F6A302E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14:paraId="17C71E98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222734" w:rsidRPr="00D04C0F" w14:paraId="2C1C8139" w14:textId="77777777" w:rsidTr="00706112">
        <w:trPr>
          <w:trHeight w:val="20"/>
        </w:trPr>
        <w:tc>
          <w:tcPr>
            <w:tcW w:w="2694" w:type="dxa"/>
            <w:vMerge/>
          </w:tcPr>
          <w:p w14:paraId="4A3317DF" w14:textId="77777777" w:rsidR="00222734" w:rsidRPr="00D04C0F" w:rsidRDefault="00222734" w:rsidP="00706112">
            <w:pPr>
              <w:tabs>
                <w:tab w:val="left" w:pos="355"/>
              </w:tabs>
              <w:ind w:left="71" w:right="43"/>
              <w:rPr>
                <w:rFonts w:cs="Times New Roman"/>
              </w:rPr>
            </w:pPr>
          </w:p>
        </w:tc>
        <w:tc>
          <w:tcPr>
            <w:tcW w:w="4111" w:type="dxa"/>
            <w:vAlign w:val="center"/>
          </w:tcPr>
          <w:p w14:paraId="2527912B" w14:textId="77777777" w:rsidR="00222734" w:rsidRPr="00D04C0F" w:rsidRDefault="00222734" w:rsidP="00706112">
            <w:pPr>
              <w:rPr>
                <w:rFonts w:cs="Times New Roman"/>
              </w:rPr>
            </w:pPr>
            <w:r w:rsidRPr="00D04C0F">
              <w:rPr>
                <w:rFonts w:cs="Times New Roman"/>
              </w:rPr>
              <w:t>в) плюсневой кости</w:t>
            </w:r>
          </w:p>
        </w:tc>
        <w:tc>
          <w:tcPr>
            <w:tcW w:w="992" w:type="dxa"/>
            <w:vAlign w:val="center"/>
          </w:tcPr>
          <w:p w14:paraId="79F8D936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5AB1EE77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14:paraId="77164330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222734" w:rsidRPr="00D04C0F" w14:paraId="3DCF50F8" w14:textId="77777777" w:rsidTr="00706112">
        <w:trPr>
          <w:trHeight w:val="20"/>
        </w:trPr>
        <w:tc>
          <w:tcPr>
            <w:tcW w:w="2694" w:type="dxa"/>
            <w:vMerge w:val="restart"/>
          </w:tcPr>
          <w:p w14:paraId="5C963A0D" w14:textId="77777777" w:rsidR="00222734" w:rsidRPr="00D04C0F" w:rsidRDefault="00222734" w:rsidP="00706112">
            <w:pPr>
              <w:pStyle w:val="ab"/>
              <w:widowControl/>
              <w:numPr>
                <w:ilvl w:val="0"/>
                <w:numId w:val="171"/>
              </w:numPr>
              <w:tabs>
                <w:tab w:val="left" w:pos="355"/>
              </w:tabs>
              <w:autoSpaceDE/>
              <w:autoSpaceDN/>
              <w:ind w:left="71" w:firstLine="0"/>
              <w:contextualSpacing/>
              <w:rPr>
                <w:rFonts w:cs="Times New Roman"/>
              </w:rPr>
            </w:pPr>
            <w:r w:rsidRPr="00D04C0F">
              <w:rPr>
                <w:rFonts w:cs="Times New Roman"/>
              </w:rPr>
              <w:t>Стопы на уровне:</w:t>
            </w:r>
          </w:p>
        </w:tc>
        <w:tc>
          <w:tcPr>
            <w:tcW w:w="4111" w:type="dxa"/>
            <w:vAlign w:val="center"/>
          </w:tcPr>
          <w:p w14:paraId="0A3DF678" w14:textId="77777777" w:rsidR="00222734" w:rsidRPr="00D04C0F" w:rsidRDefault="00222734" w:rsidP="00706112">
            <w:pPr>
              <w:rPr>
                <w:rFonts w:cs="Times New Roman"/>
              </w:rPr>
            </w:pPr>
            <w:r w:rsidRPr="00D04C0F">
              <w:rPr>
                <w:rFonts w:cs="Times New Roman"/>
              </w:rPr>
              <w:t>а) предплюсной, таранной, пяточной кости</w:t>
            </w:r>
          </w:p>
        </w:tc>
        <w:tc>
          <w:tcPr>
            <w:tcW w:w="992" w:type="dxa"/>
            <w:vAlign w:val="center"/>
          </w:tcPr>
          <w:p w14:paraId="062502BC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2" w:type="dxa"/>
            <w:vAlign w:val="center"/>
          </w:tcPr>
          <w:p w14:paraId="54E68F0F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Pr="00D04C0F">
              <w:rPr>
                <w:rFonts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14:paraId="2C0B0519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Pr="00D04C0F">
              <w:rPr>
                <w:rFonts w:cs="Times New Roman"/>
              </w:rPr>
              <w:t>0</w:t>
            </w:r>
          </w:p>
        </w:tc>
      </w:tr>
      <w:tr w:rsidR="00222734" w:rsidRPr="00D04C0F" w14:paraId="38C22CDC" w14:textId="77777777" w:rsidTr="00706112">
        <w:trPr>
          <w:trHeight w:val="20"/>
        </w:trPr>
        <w:tc>
          <w:tcPr>
            <w:tcW w:w="2694" w:type="dxa"/>
            <w:vMerge/>
          </w:tcPr>
          <w:p w14:paraId="55621F79" w14:textId="77777777" w:rsidR="00222734" w:rsidRPr="00D04C0F" w:rsidRDefault="00222734" w:rsidP="00706112">
            <w:pPr>
              <w:ind w:right="43"/>
              <w:rPr>
                <w:rFonts w:cs="Times New Roman"/>
              </w:rPr>
            </w:pPr>
          </w:p>
        </w:tc>
        <w:tc>
          <w:tcPr>
            <w:tcW w:w="4111" w:type="dxa"/>
            <w:vAlign w:val="center"/>
          </w:tcPr>
          <w:p w14:paraId="305E3595" w14:textId="77777777" w:rsidR="00222734" w:rsidRPr="00D04C0F" w:rsidRDefault="00222734" w:rsidP="00706112">
            <w:pPr>
              <w:rPr>
                <w:rFonts w:cs="Times New Roman"/>
              </w:rPr>
            </w:pPr>
            <w:r w:rsidRPr="00D04C0F">
              <w:rPr>
                <w:rFonts w:cs="Times New Roman"/>
              </w:rPr>
              <w:t>б) голеностопного сустава и выше</w:t>
            </w:r>
          </w:p>
        </w:tc>
        <w:tc>
          <w:tcPr>
            <w:tcW w:w="992" w:type="dxa"/>
            <w:vAlign w:val="center"/>
          </w:tcPr>
          <w:p w14:paraId="293A59B1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14:paraId="3E8F967F" w14:textId="77777777" w:rsidR="00222734" w:rsidRPr="00D04C0F" w:rsidRDefault="00222734" w:rsidP="00706112">
            <w:pPr>
              <w:tabs>
                <w:tab w:val="left" w:pos="1275"/>
              </w:tabs>
              <w:ind w:right="1"/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3</w:t>
            </w:r>
            <w:r>
              <w:rPr>
                <w:rFonts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14:paraId="258D4CA5" w14:textId="77777777" w:rsidR="00222734" w:rsidRPr="00D04C0F" w:rsidRDefault="00222734" w:rsidP="00706112">
            <w:pPr>
              <w:jc w:val="center"/>
              <w:rPr>
                <w:rFonts w:cs="Times New Roman"/>
              </w:rPr>
            </w:pPr>
            <w:r w:rsidRPr="00D04C0F">
              <w:rPr>
                <w:rFonts w:cs="Times New Roman"/>
              </w:rPr>
              <w:t>5</w:t>
            </w:r>
            <w:r>
              <w:rPr>
                <w:rFonts w:cs="Times New Roman"/>
              </w:rPr>
              <w:t>0</w:t>
            </w:r>
          </w:p>
        </w:tc>
      </w:tr>
    </w:tbl>
    <w:p w14:paraId="0C3FC260" w14:textId="77777777" w:rsidR="00222734" w:rsidRPr="00D04C0F" w:rsidRDefault="00222734" w:rsidP="00222734">
      <w:pPr>
        <w:spacing w:before="240" w:after="120"/>
        <w:ind w:left="-567"/>
        <w:rPr>
          <w:rFonts w:cs="Times New Roman"/>
        </w:rPr>
      </w:pPr>
      <w:r w:rsidRPr="00D04C0F">
        <w:rPr>
          <w:rFonts w:cs="Times New Roman"/>
        </w:rPr>
        <w:t>Примечания:</w:t>
      </w:r>
    </w:p>
    <w:p w14:paraId="0510972C" w14:textId="77777777" w:rsidR="00222734" w:rsidRPr="00D04C0F" w:rsidRDefault="00222734" w:rsidP="00222734">
      <w:pPr>
        <w:ind w:left="-567"/>
        <w:jc w:val="both"/>
        <w:rPr>
          <w:rFonts w:cs="Times New Roman"/>
        </w:rPr>
      </w:pPr>
      <w:r w:rsidRPr="00D04C0F">
        <w:rPr>
          <w:rFonts w:cs="Times New Roman"/>
        </w:rPr>
        <w:t>1. При обморожении IV степени пальцев левой кисти размер страховой выплаты уменьшается:</w:t>
      </w:r>
    </w:p>
    <w:p w14:paraId="68843299" w14:textId="77777777" w:rsidR="00222734" w:rsidRPr="00D04C0F" w:rsidRDefault="00222734" w:rsidP="00222734">
      <w:pPr>
        <w:ind w:left="-567"/>
        <w:jc w:val="both"/>
        <w:rPr>
          <w:rFonts w:cs="Times New Roman"/>
        </w:rPr>
      </w:pPr>
      <w:r w:rsidRPr="00D04C0F">
        <w:rPr>
          <w:rFonts w:cs="Times New Roman"/>
        </w:rPr>
        <w:t>- при обморожении первого пальца – на 5 %</w:t>
      </w:r>
    </w:p>
    <w:p w14:paraId="3295F997" w14:textId="77777777" w:rsidR="00222734" w:rsidRPr="00D04C0F" w:rsidRDefault="00222734" w:rsidP="00222734">
      <w:pPr>
        <w:ind w:left="-567"/>
        <w:jc w:val="both"/>
        <w:rPr>
          <w:rFonts w:cs="Times New Roman"/>
        </w:rPr>
      </w:pPr>
      <w:r w:rsidRPr="00D04C0F">
        <w:rPr>
          <w:rFonts w:cs="Times New Roman"/>
        </w:rPr>
        <w:t>- при обморожении второго пальца – на 2 %</w:t>
      </w:r>
    </w:p>
    <w:p w14:paraId="3E94DFCF" w14:textId="77777777" w:rsidR="00222734" w:rsidRPr="00D04C0F" w:rsidRDefault="00222734" w:rsidP="00222734">
      <w:pPr>
        <w:ind w:left="-567"/>
        <w:jc w:val="both"/>
        <w:rPr>
          <w:rFonts w:cs="Times New Roman"/>
        </w:rPr>
      </w:pPr>
      <w:r w:rsidRPr="00D04C0F">
        <w:rPr>
          <w:rFonts w:cs="Times New Roman"/>
        </w:rPr>
        <w:t>- при обморожении третьего, четвертого, пятого пальцев – на 1 %.</w:t>
      </w:r>
    </w:p>
    <w:p w14:paraId="705AECC0" w14:textId="77777777" w:rsidR="00222734" w:rsidRPr="00D04C0F" w:rsidRDefault="00222734" w:rsidP="00222734">
      <w:pPr>
        <w:ind w:left="-567"/>
        <w:jc w:val="both"/>
        <w:rPr>
          <w:rFonts w:cs="Times New Roman"/>
        </w:rPr>
      </w:pPr>
      <w:r w:rsidRPr="00D04C0F">
        <w:rPr>
          <w:rFonts w:cs="Times New Roman"/>
        </w:rPr>
        <w:t>2. При обморожении нескольких пальцев либо обеих кистей или стоп размер страховой выплаты суммируется</w:t>
      </w:r>
      <w:r>
        <w:rPr>
          <w:rFonts w:cs="Times New Roman"/>
        </w:rPr>
        <w:t xml:space="preserve"> </w:t>
      </w:r>
      <w:r w:rsidRPr="00D04C0F">
        <w:rPr>
          <w:rFonts w:cs="Times New Roman"/>
        </w:rPr>
        <w:t>(но не более 100 % страховой суммы)</w:t>
      </w:r>
    </w:p>
    <w:p w14:paraId="6B3978CF" w14:textId="77777777" w:rsidR="00222734" w:rsidRPr="00106816" w:rsidRDefault="00222734" w:rsidP="00222734">
      <w:pPr>
        <w:widowControl/>
        <w:adjustRightInd w:val="0"/>
        <w:ind w:left="-567"/>
      </w:pPr>
      <w:r w:rsidRPr="00D04C0F">
        <w:rPr>
          <w:rFonts w:cs="Times New Roman"/>
        </w:rPr>
        <w:t>3. Если в связи с обморожением будет произведена ампутация, указанная в соответствующей статье Таблицы, то выплата по обморожению не производится</w:t>
      </w:r>
      <w:r>
        <w:rPr>
          <w:rFonts w:cs="Times New Roman"/>
        </w:rPr>
        <w:t>.</w:t>
      </w:r>
    </w:p>
    <w:p w14:paraId="5B8A6CC0" w14:textId="32957807" w:rsidR="001C19BB" w:rsidRPr="00106816" w:rsidRDefault="001C19BB" w:rsidP="00222734">
      <w:pPr>
        <w:widowControl/>
        <w:adjustRightInd w:val="0"/>
        <w:jc w:val="center"/>
      </w:pPr>
    </w:p>
    <w:sectPr w:rsidR="001C19BB" w:rsidRPr="00106816" w:rsidSect="00716FB4">
      <w:footerReference w:type="default" r:id="rId8"/>
      <w:type w:val="continuous"/>
      <w:pgSz w:w="11910" w:h="16840"/>
      <w:pgMar w:top="700" w:right="995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A3D95" w14:textId="77777777" w:rsidR="00706112" w:rsidRDefault="00706112">
      <w:r>
        <w:separator/>
      </w:r>
    </w:p>
  </w:endnote>
  <w:endnote w:type="continuationSeparator" w:id="0">
    <w:p w14:paraId="3B0956CD" w14:textId="77777777" w:rsidR="00706112" w:rsidRDefault="0070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 Sans">
    <w:altName w:val="Verdana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charset w:val="00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azursk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San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B7213" w14:textId="77777777" w:rsidR="00706112" w:rsidRDefault="00706112">
    <w:pPr>
      <w:pStyle w:val="a7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B48D0" w14:textId="77777777" w:rsidR="00706112" w:rsidRDefault="00706112">
      <w:r>
        <w:separator/>
      </w:r>
    </w:p>
  </w:footnote>
  <w:footnote w:type="continuationSeparator" w:id="0">
    <w:p w14:paraId="0099ACD4" w14:textId="77777777" w:rsidR="00706112" w:rsidRDefault="00706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B63"/>
    <w:multiLevelType w:val="singleLevel"/>
    <w:tmpl w:val="584E1884"/>
    <w:lvl w:ilvl="0">
      <w:start w:val="2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A14821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1E273F0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3EC1A7D"/>
    <w:multiLevelType w:val="multilevel"/>
    <w:tmpl w:val="EAEA9E5A"/>
    <w:styleLink w:val="WWNum57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7" w:hanging="360"/>
      </w:pPr>
    </w:lvl>
    <w:lvl w:ilvl="2">
      <w:start w:val="1"/>
      <w:numFmt w:val="decimal"/>
      <w:lvlText w:val="%1.%2.%3."/>
      <w:lvlJc w:val="left"/>
      <w:pPr>
        <w:ind w:left="3562" w:hanging="720"/>
      </w:pPr>
    </w:lvl>
    <w:lvl w:ilvl="3">
      <w:start w:val="1"/>
      <w:numFmt w:val="decimal"/>
      <w:lvlText w:val="%1.%2.%3.%4."/>
      <w:lvlJc w:val="left"/>
      <w:pPr>
        <w:ind w:left="4983" w:hanging="720"/>
      </w:pPr>
    </w:lvl>
    <w:lvl w:ilvl="4">
      <w:start w:val="1"/>
      <w:numFmt w:val="decimal"/>
      <w:lvlText w:val="%1.%2.%3.%4.%5."/>
      <w:lvlJc w:val="left"/>
      <w:pPr>
        <w:ind w:left="6764" w:hanging="1080"/>
      </w:pPr>
    </w:lvl>
    <w:lvl w:ilvl="5">
      <w:start w:val="1"/>
      <w:numFmt w:val="decimal"/>
      <w:lvlText w:val="%1.%2.%3.%4.%5.%6."/>
      <w:lvlJc w:val="left"/>
      <w:pPr>
        <w:ind w:left="8185" w:hanging="1080"/>
      </w:pPr>
    </w:lvl>
    <w:lvl w:ilvl="6">
      <w:start w:val="1"/>
      <w:numFmt w:val="decimal"/>
      <w:lvlText w:val="%1.%2.%3.%4.%5.%6.%7."/>
      <w:lvlJc w:val="left"/>
      <w:pPr>
        <w:ind w:left="9966" w:hanging="1440"/>
      </w:pPr>
    </w:lvl>
    <w:lvl w:ilvl="7">
      <w:start w:val="1"/>
      <w:numFmt w:val="decimal"/>
      <w:lvlText w:val="%1.%2.%3.%4.%5.%6.%7.%8."/>
      <w:lvlJc w:val="left"/>
      <w:pPr>
        <w:ind w:left="11387" w:hanging="1440"/>
      </w:pPr>
    </w:lvl>
    <w:lvl w:ilvl="8">
      <w:start w:val="1"/>
      <w:numFmt w:val="decimal"/>
      <w:lvlText w:val="%1.%2.%3.%4.%5.%6.%7.%8.%9."/>
      <w:lvlJc w:val="left"/>
      <w:pPr>
        <w:ind w:left="13168" w:hanging="1800"/>
      </w:pPr>
    </w:lvl>
  </w:abstractNum>
  <w:abstractNum w:abstractNumId="4" w15:restartNumberingAfterBreak="0">
    <w:nsid w:val="040D25E6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06496188"/>
    <w:multiLevelType w:val="singleLevel"/>
    <w:tmpl w:val="3A2069B8"/>
    <w:lvl w:ilvl="0">
      <w:start w:val="32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hint="default"/>
      </w:rPr>
    </w:lvl>
  </w:abstractNum>
  <w:abstractNum w:abstractNumId="6" w15:restartNumberingAfterBreak="0">
    <w:nsid w:val="075F0736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07F50315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7FE3E05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83D46C2"/>
    <w:multiLevelType w:val="multilevel"/>
    <w:tmpl w:val="962232EE"/>
    <w:styleLink w:val="WWNum30"/>
    <w:lvl w:ilvl="0">
      <w:numFmt w:val="bullet"/>
      <w:lvlText w:val="-"/>
      <w:lvlJc w:val="left"/>
      <w:pPr>
        <w:ind w:left="1345" w:hanging="360"/>
      </w:pPr>
    </w:lvl>
    <w:lvl w:ilvl="1">
      <w:numFmt w:val="bullet"/>
      <w:lvlText w:val="o"/>
      <w:lvlJc w:val="left"/>
      <w:pPr>
        <w:ind w:left="20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05" w:hanging="360"/>
      </w:pPr>
      <w:rPr>
        <w:rFonts w:ascii="Wingdings" w:hAnsi="Wingdings"/>
      </w:rPr>
    </w:lvl>
  </w:abstractNum>
  <w:abstractNum w:abstractNumId="10" w15:restartNumberingAfterBreak="0">
    <w:nsid w:val="08B83B3E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ABC7A6A"/>
    <w:multiLevelType w:val="hybridMultilevel"/>
    <w:tmpl w:val="19AE7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5D249E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CBA5C26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0D632EDA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0E586B65"/>
    <w:multiLevelType w:val="multilevel"/>
    <w:tmpl w:val="A4A4BECE"/>
    <w:lvl w:ilvl="0">
      <w:start w:val="1"/>
      <w:numFmt w:val="decimal"/>
      <w:lvlText w:val="%1."/>
      <w:lvlJc w:val="left"/>
      <w:pPr>
        <w:ind w:left="2629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F81056B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0F9A44FE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0FD76A5D"/>
    <w:multiLevelType w:val="hybridMultilevel"/>
    <w:tmpl w:val="451EDEA4"/>
    <w:lvl w:ilvl="0" w:tplc="770EDCC0">
      <w:start w:val="3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11046CD5"/>
    <w:multiLevelType w:val="hybridMultilevel"/>
    <w:tmpl w:val="EDA46E20"/>
    <w:lvl w:ilvl="0" w:tplc="0419000F">
      <w:start w:val="4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6F52DA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12877BA7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13834C75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15785B9D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17C221B7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17D85FE4"/>
    <w:multiLevelType w:val="multilevel"/>
    <w:tmpl w:val="EA90521C"/>
    <w:styleLink w:val="WW8Num17"/>
    <w:lvl w:ilvl="0">
      <w:start w:val="7"/>
      <w:numFmt w:val="decimal"/>
      <w:lvlText w:val="%1."/>
      <w:lvlJc w:val="left"/>
      <w:pPr>
        <w:ind w:left="720" w:hanging="360"/>
      </w:pPr>
      <w:rPr>
        <w:rFonts w:ascii="Arial Narrow" w:hAnsi="Arial Narrow" w:cs="Arial Narrow"/>
        <w:b/>
        <w:kern w:val="3"/>
        <w:sz w:val="20"/>
        <w:lang w:val="ru-RU"/>
      </w:rPr>
    </w:lvl>
    <w:lvl w:ilvl="1">
      <w:start w:val="16"/>
      <w:numFmt w:val="decimal"/>
      <w:lvlText w:val="%1.%2."/>
      <w:lvlJc w:val="left"/>
      <w:pPr>
        <w:ind w:left="1080" w:hanging="360"/>
      </w:pPr>
      <w:rPr>
        <w:rFonts w:ascii="Arial Narrow" w:hAnsi="Arial Narrow" w:cs="Arial Narrow"/>
        <w:b/>
        <w:kern w:val="3"/>
        <w:sz w:val="20"/>
        <w:lang w:val="ru-RU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18AB1A0E"/>
    <w:multiLevelType w:val="multilevel"/>
    <w:tmpl w:val="A78082EC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  <w:lang w:val="ru-RU"/>
      </w:rPr>
    </w:lvl>
    <w:lvl w:ilvl="1">
      <w:start w:val="5"/>
      <w:numFmt w:val="none"/>
      <w:suff w:val="nothing"/>
      <w:lvlText w:val="13.1.%2"/>
      <w:lvlJc w:val="left"/>
      <w:pPr>
        <w:ind w:left="792" w:hanging="432"/>
      </w:pPr>
      <w:rPr>
        <w:rFonts w:ascii="Symbol" w:hAnsi="Symbol" w:cs="Symbol"/>
        <w:lang w:val="ru-RU"/>
      </w:rPr>
    </w:lvl>
    <w:lvl w:ilvl="2">
      <w:start w:val="1"/>
      <w:numFmt w:val="decimal"/>
      <w:lvlText w:val="%3.."/>
      <w:lvlJc w:val="left"/>
      <w:pPr>
        <w:ind w:left="1224" w:hanging="504"/>
      </w:pPr>
      <w:rPr>
        <w:rFonts w:ascii="Symbol" w:hAnsi="Symbol" w:cs="Symbol"/>
        <w:lang w:val="ru-RU"/>
      </w:rPr>
    </w:lvl>
    <w:lvl w:ilvl="3">
      <w:start w:val="1"/>
      <w:numFmt w:val="decimal"/>
      <w:lvlText w:val="%4.."/>
      <w:lvlJc w:val="left"/>
      <w:pPr>
        <w:ind w:left="1728" w:hanging="648"/>
      </w:pPr>
      <w:rPr>
        <w:rFonts w:ascii="Symbol" w:hAnsi="Symbol" w:cs="Symbol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Symbol" w:hAnsi="Symbol" w:cs="Symbol"/>
        <w:lang w:val="ru-RU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Symbol" w:hAnsi="Symbol" w:cs="Symbol"/>
        <w:lang w:val="ru-RU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Symbol" w:hAnsi="Symbol" w:cs="Symbol"/>
        <w:lang w:val="ru-RU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Symbol" w:hAnsi="Symbol" w:cs="Symbol"/>
        <w:lang w:val="ru-RU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Symbol" w:hAnsi="Symbol" w:cs="Symbol"/>
        <w:lang w:val="ru-RU"/>
      </w:rPr>
    </w:lvl>
  </w:abstractNum>
  <w:abstractNum w:abstractNumId="27" w15:restartNumberingAfterBreak="0">
    <w:nsid w:val="192544B7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1AFB58A2"/>
    <w:multiLevelType w:val="hybridMultilevel"/>
    <w:tmpl w:val="0928C5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216F30"/>
    <w:multiLevelType w:val="multilevel"/>
    <w:tmpl w:val="BC5CBBC4"/>
    <w:styleLink w:val="WWNum56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1B392118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1B5F41A5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1D8C3586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1EAB322F"/>
    <w:multiLevelType w:val="multilevel"/>
    <w:tmpl w:val="88DC046C"/>
    <w:styleLink w:val="WW8Num161"/>
    <w:lvl w:ilvl="0">
      <w:start w:val="3"/>
      <w:numFmt w:val="decimal"/>
      <w:lvlText w:val="%1."/>
      <w:lvlJc w:val="left"/>
      <w:pPr>
        <w:ind w:left="720" w:hanging="360"/>
      </w:pPr>
      <w:rPr>
        <w:rFonts w:ascii="Arial Narrow" w:hAnsi="Arial Narrow" w:cs="Arial Narrow"/>
        <w:b w:val="0"/>
        <w:bCs w:val="0"/>
        <w:kern w:val="3"/>
        <w:sz w:val="20"/>
        <w:szCs w:val="20"/>
        <w:lang w:val="ru-RU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Arial Narrow" w:hAnsi="Arial Narrow" w:cs="Arial Narrow"/>
        <w:b w:val="0"/>
        <w:bCs w:val="0"/>
        <w:kern w:val="3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ascii="Arial Narrow" w:hAnsi="Arial Narrow" w:cs="Arial Narrow"/>
        <w:b w:val="0"/>
        <w:bCs w:val="0"/>
        <w:kern w:val="3"/>
        <w:sz w:val="20"/>
        <w:szCs w:val="20"/>
        <w:lang w:val="ru-RU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4" w15:restartNumberingAfterBreak="0">
    <w:nsid w:val="1EE56F65"/>
    <w:multiLevelType w:val="multilevel"/>
    <w:tmpl w:val="A1EA338C"/>
    <w:styleLink w:val="a"/>
    <w:lvl w:ilvl="0">
      <w:start w:val="1"/>
      <w:numFmt w:val="decimal"/>
      <w:lvlText w:val="%1."/>
      <w:lvlJc w:val="left"/>
      <w:pPr>
        <w:ind w:left="1134" w:firstLine="0"/>
      </w:pPr>
      <w:rPr>
        <w:rFonts w:ascii="Open Sans" w:hAnsi="Open Sans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1134" w:firstLine="567"/>
      </w:pPr>
      <w:rPr>
        <w:rFonts w:ascii="Open Sans" w:hAnsi="Open Sans" w:cs="Times New Roman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134" w:firstLine="1134"/>
      </w:pPr>
      <w:rPr>
        <w:rFonts w:ascii="Open Sans" w:hAnsi="Open Sans" w:cs="Times New Roman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134" w:firstLine="1701"/>
      </w:pPr>
      <w:rPr>
        <w:rFonts w:ascii="Open Sans" w:hAnsi="Open Sans" w:cs="Times New Roman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1134" w:firstLine="2268"/>
      </w:pPr>
      <w:rPr>
        <w:rFonts w:ascii="Open Sans" w:hAnsi="Open Sans" w:cs="Times New Roman" w:hint="default"/>
        <w:b w:val="0"/>
        <w:i w:val="0"/>
        <w:sz w:val="18"/>
      </w:rPr>
    </w:lvl>
    <w:lvl w:ilvl="5">
      <w:start w:val="1"/>
      <w:numFmt w:val="decimal"/>
      <w:lvlText w:val="%1.%2.%3.%4.%5.%6."/>
      <w:lvlJc w:val="left"/>
      <w:pPr>
        <w:ind w:left="1134" w:firstLine="2835"/>
      </w:pPr>
      <w:rPr>
        <w:rFonts w:ascii="Open Sans" w:hAnsi="Open Sans" w:cs="Times New Roman" w:hint="default"/>
        <w:b w:val="0"/>
        <w:i w:val="0"/>
        <w:sz w:val="18"/>
      </w:rPr>
    </w:lvl>
    <w:lvl w:ilvl="6">
      <w:start w:val="1"/>
      <w:numFmt w:val="decimal"/>
      <w:lvlText w:val="%1.%2.%3.%4.%5.%6.%7."/>
      <w:lvlJc w:val="left"/>
      <w:pPr>
        <w:ind w:left="1134" w:firstLine="3402"/>
      </w:pPr>
      <w:rPr>
        <w:rFonts w:ascii="Open Sans" w:hAnsi="Open Sans" w:cs="Times New Roman" w:hint="default"/>
        <w:b w:val="0"/>
        <w:i w:val="0"/>
        <w:sz w:val="18"/>
      </w:rPr>
    </w:lvl>
    <w:lvl w:ilvl="7">
      <w:start w:val="1"/>
      <w:numFmt w:val="decimal"/>
      <w:lvlText w:val="%1.%2.%3.%4.%5.%6.%7.%8."/>
      <w:lvlJc w:val="left"/>
      <w:pPr>
        <w:ind w:left="1134" w:firstLine="3969"/>
      </w:pPr>
      <w:rPr>
        <w:rFonts w:ascii="Open Sans" w:hAnsi="Open Sans" w:cs="Times New Roman" w:hint="default"/>
        <w:b w:val="0"/>
        <w:i w:val="0"/>
        <w:sz w:val="18"/>
      </w:rPr>
    </w:lvl>
    <w:lvl w:ilvl="8">
      <w:start w:val="1"/>
      <w:numFmt w:val="decimal"/>
      <w:lvlText w:val="%1.%2.%3.%4.%5.%6.%7.%8.%9."/>
      <w:lvlJc w:val="left"/>
      <w:pPr>
        <w:ind w:left="1134" w:firstLine="4536"/>
      </w:pPr>
      <w:rPr>
        <w:rFonts w:ascii="Open Sans" w:hAnsi="Open Sans" w:cs="Times New Roman" w:hint="default"/>
        <w:b w:val="0"/>
        <w:i w:val="0"/>
        <w:sz w:val="18"/>
      </w:rPr>
    </w:lvl>
  </w:abstractNum>
  <w:abstractNum w:abstractNumId="35" w15:restartNumberingAfterBreak="0">
    <w:nsid w:val="1F56665A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20576F10"/>
    <w:multiLevelType w:val="multilevel"/>
    <w:tmpl w:val="25F0C424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sz w:val="20"/>
        <w:lang w:val="ru-RU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ascii="Arial" w:hAnsi="Arial" w:cs="Courier New"/>
        <w:b/>
        <w:bCs/>
        <w:kern w:val="3"/>
        <w:sz w:val="20"/>
        <w:szCs w:val="20"/>
        <w:lang w:val="ru-RU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20D25792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8" w15:restartNumberingAfterBreak="0">
    <w:nsid w:val="227633D2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9" w15:restartNumberingAfterBreak="0">
    <w:nsid w:val="23524AF3"/>
    <w:multiLevelType w:val="multilevel"/>
    <w:tmpl w:val="025CDBC0"/>
    <w:styleLink w:val="WW8Num32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/>
        <w:color w:val="221F1F"/>
        <w:kern w:val="3"/>
        <w:sz w:val="20"/>
        <w:szCs w:val="24"/>
        <w:shd w:val="clear" w:color="auto" w:fill="FFFF99"/>
        <w:lang w:val="ru-RU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/>
        <w:color w:val="221F1F"/>
        <w:kern w:val="3"/>
        <w:sz w:val="20"/>
        <w:szCs w:val="24"/>
        <w:shd w:val="clear" w:color="auto" w:fill="FFFF99"/>
        <w:lang w:val="ru-RU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0" w15:restartNumberingAfterBreak="0">
    <w:nsid w:val="24D36B0F"/>
    <w:multiLevelType w:val="multilevel"/>
    <w:tmpl w:val="4F6C7360"/>
    <w:styleLink w:val="1Pravila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ascii="Open Sans" w:hAnsi="Open Sans" w:cs="Times New Roman" w:hint="default"/>
        <w:b/>
        <w:i w:val="0"/>
        <w:caps w:val="0"/>
        <w:strike w:val="0"/>
        <w:dstrike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ascii="Open Sans" w:hAnsi="Open Sans" w:cs="Times New Roman" w:hint="default"/>
        <w:b w:val="0"/>
        <w:i w:val="0"/>
        <w:sz w:val="18"/>
        <w:szCs w:val="24"/>
      </w:rPr>
    </w:lvl>
    <w:lvl w:ilvl="2">
      <w:start w:val="1"/>
      <w:numFmt w:val="decimal"/>
      <w:lvlText w:val="%1.%2.%3."/>
      <w:lvlJc w:val="left"/>
      <w:pPr>
        <w:ind w:left="284" w:firstLine="0"/>
      </w:pPr>
      <w:rPr>
        <w:rFonts w:ascii="Open Sans" w:hAnsi="Open Sans" w:cs="Times New Roman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Open Sans" w:hAnsi="Open Sans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Open Sans" w:hAnsi="Open Sans" w:cs="Times New Roman" w:hint="default"/>
        <w:sz w:val="18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Open Sans" w:hAnsi="Open Sans" w:cs="Times New Roman" w:hint="default"/>
        <w:sz w:val="18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Open Sans" w:hAnsi="Open Sans" w:cs="Times New Roman" w:hint="default"/>
        <w:sz w:val="18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Open Sans" w:hAnsi="Open Sans" w:cs="Times New Roman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Open Sans" w:hAnsi="Open Sans" w:cs="Times New Roman" w:hint="default"/>
        <w:b w:val="0"/>
        <w:i w:val="0"/>
        <w:sz w:val="18"/>
      </w:rPr>
    </w:lvl>
  </w:abstractNum>
  <w:abstractNum w:abstractNumId="41" w15:restartNumberingAfterBreak="0">
    <w:nsid w:val="260D6C90"/>
    <w:multiLevelType w:val="multilevel"/>
    <w:tmpl w:val="34FCF3DC"/>
    <w:styleLink w:val="WW8Num1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2" w15:restartNumberingAfterBreak="0">
    <w:nsid w:val="263D1953"/>
    <w:multiLevelType w:val="multilevel"/>
    <w:tmpl w:val="800A953C"/>
    <w:styleLink w:val="WW8Num6"/>
    <w:lvl w:ilvl="0">
      <w:start w:val="8"/>
      <w:numFmt w:val="decimal"/>
      <w:lvlText w:val="%1."/>
      <w:lvlJc w:val="left"/>
      <w:pPr>
        <w:ind w:left="360" w:hanging="360"/>
      </w:pPr>
      <w:rPr>
        <w:rFonts w:cs="Arial Narrow"/>
        <w:lang w:val="ru-RU"/>
      </w:rPr>
    </w:lvl>
    <w:lvl w:ilvl="1">
      <w:start w:val="16"/>
      <w:numFmt w:val="decimal"/>
      <w:lvlText w:val="%1.%2."/>
      <w:lvlJc w:val="left"/>
      <w:pPr>
        <w:ind w:left="1000" w:hanging="716"/>
      </w:pPr>
      <w:rPr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Arial Narrow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Arial Narrow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Arial Narrow"/>
        <w:lang w:val="ru-RU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Arial Narrow"/>
        <w:lang w:val="ru-RU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 Narrow"/>
        <w:lang w:val="ru-RU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Arial Narrow"/>
        <w:lang w:val="ru-RU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/>
        <w:lang w:val="ru-RU"/>
      </w:rPr>
    </w:lvl>
  </w:abstractNum>
  <w:abstractNum w:abstractNumId="43" w15:restartNumberingAfterBreak="0">
    <w:nsid w:val="277162E4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4" w15:restartNumberingAfterBreak="0">
    <w:nsid w:val="27923F34"/>
    <w:multiLevelType w:val="multilevel"/>
    <w:tmpl w:val="03CAAE1E"/>
    <w:lvl w:ilvl="0">
      <w:start w:val="1"/>
      <w:numFmt w:val="decimal"/>
      <w:lvlText w:val="%1."/>
      <w:lvlJc w:val="left"/>
      <w:pPr>
        <w:ind w:left="1113" w:hanging="425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4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1" w:hanging="6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320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1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1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2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3" w:hanging="608"/>
      </w:pPr>
      <w:rPr>
        <w:rFonts w:hint="default"/>
        <w:lang w:val="ru-RU" w:eastAsia="en-US" w:bidi="ar-SA"/>
      </w:rPr>
    </w:lvl>
  </w:abstractNum>
  <w:abstractNum w:abstractNumId="45" w15:restartNumberingAfterBreak="0">
    <w:nsid w:val="28AF0A26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6" w15:restartNumberingAfterBreak="0">
    <w:nsid w:val="28E92631"/>
    <w:multiLevelType w:val="hybridMultilevel"/>
    <w:tmpl w:val="E7682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E20889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8" w15:restartNumberingAfterBreak="0">
    <w:nsid w:val="2A855C6E"/>
    <w:multiLevelType w:val="multilevel"/>
    <w:tmpl w:val="86026762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  <w:lang w:val="ru-RU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ascii="Arial" w:hAnsi="Arial" w:cs="Arial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ind w:left="1920" w:hanging="360"/>
      </w:pPr>
      <w:rPr>
        <w:rFonts w:ascii="Arial" w:hAnsi="Arial" w:cs="Arial"/>
        <w:sz w:val="20"/>
        <w:szCs w:val="20"/>
        <w:lang w:val="ru-RU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9" w15:restartNumberingAfterBreak="0">
    <w:nsid w:val="2BCE47A3"/>
    <w:multiLevelType w:val="multilevel"/>
    <w:tmpl w:val="C72ED8F8"/>
    <w:styleLink w:val="a0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ascii="Open Sans" w:hAnsi="Open Sans" w:cs="Times New Roman" w:hint="default"/>
        <w:b/>
        <w:sz w:val="20"/>
      </w:rPr>
    </w:lvl>
    <w:lvl w:ilvl="1">
      <w:start w:val="1"/>
      <w:numFmt w:val="decimal"/>
      <w:lvlText w:val="%2.%1."/>
      <w:lvlJc w:val="left"/>
      <w:pPr>
        <w:tabs>
          <w:tab w:val="num" w:pos="851"/>
        </w:tabs>
        <w:ind w:left="0" w:firstLine="0"/>
      </w:pPr>
    </w:lvl>
    <w:lvl w:ilvl="2">
      <w:start w:val="1"/>
      <w:numFmt w:val="decimal"/>
      <w:lvlText w:val="%3.%1.%2."/>
      <w:lvlJc w:val="left"/>
      <w:pPr>
        <w:ind w:left="0" w:firstLine="0"/>
      </w:pPr>
    </w:lvl>
    <w:lvl w:ilvl="3">
      <w:start w:val="1"/>
      <w:numFmt w:val="decimal"/>
      <w:lvlText w:val="%4.%1.%2.%3."/>
      <w:lvlJc w:val="left"/>
      <w:pPr>
        <w:ind w:left="0" w:firstLine="0"/>
      </w:pPr>
    </w:lvl>
    <w:lvl w:ilvl="4">
      <w:start w:val="1"/>
      <w:numFmt w:val="decimal"/>
      <w:lvlText w:val="%5.%1.%2.%3.%4."/>
      <w:lvlJc w:val="left"/>
      <w:pPr>
        <w:ind w:left="0" w:firstLine="0"/>
      </w:pPr>
    </w:lvl>
    <w:lvl w:ilvl="5">
      <w:start w:val="1"/>
      <w:numFmt w:val="decimal"/>
      <w:lvlText w:val="%6.%1.%2.%3.%4.%5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50" w15:restartNumberingAfterBreak="0">
    <w:nsid w:val="2FAF136E"/>
    <w:multiLevelType w:val="singleLevel"/>
    <w:tmpl w:val="DB46A0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1" w15:restartNumberingAfterBreak="0">
    <w:nsid w:val="30A56DE1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310D728C"/>
    <w:multiLevelType w:val="hybridMultilevel"/>
    <w:tmpl w:val="5C685476"/>
    <w:lvl w:ilvl="0" w:tplc="BB647358">
      <w:start w:val="1"/>
      <w:numFmt w:val="decimal"/>
      <w:lvlText w:val="%1."/>
      <w:lvlJc w:val="left"/>
      <w:pPr>
        <w:ind w:left="261" w:hanging="21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4DED48A">
      <w:numFmt w:val="bullet"/>
      <w:lvlText w:val="•"/>
      <w:lvlJc w:val="left"/>
      <w:pPr>
        <w:ind w:left="1236" w:hanging="214"/>
      </w:pPr>
      <w:rPr>
        <w:rFonts w:hint="default"/>
        <w:lang w:val="ru-RU" w:eastAsia="en-US" w:bidi="ar-SA"/>
      </w:rPr>
    </w:lvl>
    <w:lvl w:ilvl="2" w:tplc="3216CF44">
      <w:numFmt w:val="bullet"/>
      <w:lvlText w:val="•"/>
      <w:lvlJc w:val="left"/>
      <w:pPr>
        <w:ind w:left="2212" w:hanging="214"/>
      </w:pPr>
      <w:rPr>
        <w:rFonts w:hint="default"/>
        <w:lang w:val="ru-RU" w:eastAsia="en-US" w:bidi="ar-SA"/>
      </w:rPr>
    </w:lvl>
    <w:lvl w:ilvl="3" w:tplc="EF2C150A">
      <w:numFmt w:val="bullet"/>
      <w:lvlText w:val="•"/>
      <w:lvlJc w:val="left"/>
      <w:pPr>
        <w:ind w:left="3189" w:hanging="214"/>
      </w:pPr>
      <w:rPr>
        <w:rFonts w:hint="default"/>
        <w:lang w:val="ru-RU" w:eastAsia="en-US" w:bidi="ar-SA"/>
      </w:rPr>
    </w:lvl>
    <w:lvl w:ilvl="4" w:tplc="9DF8A5A8">
      <w:numFmt w:val="bullet"/>
      <w:lvlText w:val="•"/>
      <w:lvlJc w:val="left"/>
      <w:pPr>
        <w:ind w:left="4165" w:hanging="214"/>
      </w:pPr>
      <w:rPr>
        <w:rFonts w:hint="default"/>
        <w:lang w:val="ru-RU" w:eastAsia="en-US" w:bidi="ar-SA"/>
      </w:rPr>
    </w:lvl>
    <w:lvl w:ilvl="5" w:tplc="AA9E0A58">
      <w:numFmt w:val="bullet"/>
      <w:lvlText w:val="•"/>
      <w:lvlJc w:val="left"/>
      <w:pPr>
        <w:ind w:left="5142" w:hanging="214"/>
      </w:pPr>
      <w:rPr>
        <w:rFonts w:hint="default"/>
        <w:lang w:val="ru-RU" w:eastAsia="en-US" w:bidi="ar-SA"/>
      </w:rPr>
    </w:lvl>
    <w:lvl w:ilvl="6" w:tplc="47725CAE">
      <w:numFmt w:val="bullet"/>
      <w:lvlText w:val="•"/>
      <w:lvlJc w:val="left"/>
      <w:pPr>
        <w:ind w:left="6118" w:hanging="214"/>
      </w:pPr>
      <w:rPr>
        <w:rFonts w:hint="default"/>
        <w:lang w:val="ru-RU" w:eastAsia="en-US" w:bidi="ar-SA"/>
      </w:rPr>
    </w:lvl>
    <w:lvl w:ilvl="7" w:tplc="EFA423D4">
      <w:numFmt w:val="bullet"/>
      <w:lvlText w:val="•"/>
      <w:lvlJc w:val="left"/>
      <w:pPr>
        <w:ind w:left="7094" w:hanging="214"/>
      </w:pPr>
      <w:rPr>
        <w:rFonts w:hint="default"/>
        <w:lang w:val="ru-RU" w:eastAsia="en-US" w:bidi="ar-SA"/>
      </w:rPr>
    </w:lvl>
    <w:lvl w:ilvl="8" w:tplc="0206E56A">
      <w:numFmt w:val="bullet"/>
      <w:lvlText w:val="•"/>
      <w:lvlJc w:val="left"/>
      <w:pPr>
        <w:ind w:left="8071" w:hanging="214"/>
      </w:pPr>
      <w:rPr>
        <w:rFonts w:hint="default"/>
        <w:lang w:val="ru-RU" w:eastAsia="en-US" w:bidi="ar-SA"/>
      </w:rPr>
    </w:lvl>
  </w:abstractNum>
  <w:abstractNum w:abstractNumId="53" w15:restartNumberingAfterBreak="0">
    <w:nsid w:val="31DC0151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4" w15:restartNumberingAfterBreak="0">
    <w:nsid w:val="327614F0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5" w15:restartNumberingAfterBreak="0">
    <w:nsid w:val="32E829ED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6" w15:restartNumberingAfterBreak="0">
    <w:nsid w:val="350B19FF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7" w15:restartNumberingAfterBreak="0">
    <w:nsid w:val="351536DC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8" w15:restartNumberingAfterBreak="0">
    <w:nsid w:val="356D6606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9" w15:restartNumberingAfterBreak="0">
    <w:nsid w:val="35A40AE5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0" w15:restartNumberingAfterBreak="0">
    <w:nsid w:val="36DA00E3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1" w15:restartNumberingAfterBreak="0">
    <w:nsid w:val="3827604D"/>
    <w:multiLevelType w:val="multilevel"/>
    <w:tmpl w:val="267844C2"/>
    <w:styleLink w:val="a1"/>
    <w:lvl w:ilvl="0">
      <w:start w:val="1"/>
      <w:numFmt w:val="decimal"/>
      <w:lvlText w:val="%1."/>
      <w:lvlJc w:val="center"/>
      <w:pPr>
        <w:ind w:left="3600" w:firstLine="0"/>
      </w:pPr>
      <w:rPr>
        <w:rFonts w:ascii="Open Sans" w:hAnsi="Open Sans" w:cs="Times New Roman" w:hint="default"/>
        <w:b/>
        <w:i w:val="0"/>
        <w:color w:val="auto"/>
        <w:sz w:val="20"/>
      </w:rPr>
    </w:lvl>
    <w:lvl w:ilvl="1">
      <w:start w:val="1"/>
      <w:numFmt w:val="decimal"/>
      <w:lvlText w:val="%2.%1"/>
      <w:lvlJc w:val="left"/>
      <w:pPr>
        <w:tabs>
          <w:tab w:val="num" w:pos="4091"/>
        </w:tabs>
        <w:ind w:left="3240" w:firstLine="0"/>
      </w:pPr>
      <w:rPr>
        <w:rFonts w:ascii="Open Sans" w:hAnsi="Open Sans" w:cs="Times New Roman" w:hint="default"/>
        <w:sz w:val="18"/>
      </w:rPr>
    </w:lvl>
    <w:lvl w:ilvl="2">
      <w:start w:val="1"/>
      <w:numFmt w:val="decimal"/>
      <w:lvlText w:val="%3.%1.%2."/>
      <w:lvlJc w:val="left"/>
      <w:pPr>
        <w:tabs>
          <w:tab w:val="num" w:pos="3371"/>
        </w:tabs>
        <w:ind w:left="2520" w:firstLine="0"/>
      </w:pPr>
      <w:rPr>
        <w:rFonts w:ascii="Open Sans" w:hAnsi="Open Sans" w:cs="Times New Roman"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2291"/>
        </w:tabs>
        <w:ind w:left="1440" w:firstLine="0"/>
      </w:pPr>
      <w:rPr>
        <w:rFonts w:ascii="Open Sans" w:hAnsi="Open Sans" w:cs="Times New Roman" w:hint="default"/>
        <w:sz w:val="18"/>
      </w:rPr>
    </w:lvl>
    <w:lvl w:ilvl="4">
      <w:start w:val="1"/>
      <w:numFmt w:val="decimal"/>
      <w:lvlText w:val="%5.%2.%3.%4."/>
      <w:lvlJc w:val="left"/>
      <w:pPr>
        <w:tabs>
          <w:tab w:val="num" w:pos="851"/>
        </w:tabs>
        <w:ind w:left="0" w:firstLine="0"/>
      </w:pPr>
      <w:rPr>
        <w:rFonts w:ascii="Open Sans" w:hAnsi="Open Sans" w:cs="Times New Roman" w:hint="default"/>
        <w:sz w:val="18"/>
      </w:rPr>
    </w:lvl>
    <w:lvl w:ilvl="5">
      <w:start w:val="1"/>
      <w:numFmt w:val="lowerRoman"/>
      <w:lvlText w:val="(%6)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left"/>
      <w:pPr>
        <w:ind w:left="6840" w:hanging="360"/>
      </w:pPr>
    </w:lvl>
  </w:abstractNum>
  <w:abstractNum w:abstractNumId="62" w15:restartNumberingAfterBreak="0">
    <w:nsid w:val="3C55588F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3" w15:restartNumberingAfterBreak="0">
    <w:nsid w:val="3CDF0646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4" w15:restartNumberingAfterBreak="0">
    <w:nsid w:val="3D4C5C12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5" w15:restartNumberingAfterBreak="0">
    <w:nsid w:val="3D971B86"/>
    <w:multiLevelType w:val="hybridMultilevel"/>
    <w:tmpl w:val="4606E952"/>
    <w:lvl w:ilvl="0" w:tplc="A5CCFACC">
      <w:start w:val="1"/>
      <w:numFmt w:val="decimal"/>
      <w:lvlText w:val="%1)"/>
      <w:lvlJc w:val="left"/>
      <w:pPr>
        <w:ind w:left="1058" w:hanging="231"/>
      </w:pPr>
      <w:rPr>
        <w:rFonts w:hint="default"/>
        <w:w w:val="100"/>
        <w:lang w:val="ru-RU" w:eastAsia="en-US" w:bidi="ar-SA"/>
      </w:rPr>
    </w:lvl>
    <w:lvl w:ilvl="1" w:tplc="F76A363A">
      <w:numFmt w:val="bullet"/>
      <w:lvlText w:val="•"/>
      <w:lvlJc w:val="left"/>
      <w:pPr>
        <w:ind w:left="1956" w:hanging="231"/>
      </w:pPr>
      <w:rPr>
        <w:rFonts w:hint="default"/>
        <w:lang w:val="ru-RU" w:eastAsia="en-US" w:bidi="ar-SA"/>
      </w:rPr>
    </w:lvl>
    <w:lvl w:ilvl="2" w:tplc="A38A5040">
      <w:numFmt w:val="bullet"/>
      <w:lvlText w:val="•"/>
      <w:lvlJc w:val="left"/>
      <w:pPr>
        <w:ind w:left="2852" w:hanging="231"/>
      </w:pPr>
      <w:rPr>
        <w:rFonts w:hint="default"/>
        <w:lang w:val="ru-RU" w:eastAsia="en-US" w:bidi="ar-SA"/>
      </w:rPr>
    </w:lvl>
    <w:lvl w:ilvl="3" w:tplc="2842C47C">
      <w:numFmt w:val="bullet"/>
      <w:lvlText w:val="•"/>
      <w:lvlJc w:val="left"/>
      <w:pPr>
        <w:ind w:left="3749" w:hanging="231"/>
      </w:pPr>
      <w:rPr>
        <w:rFonts w:hint="default"/>
        <w:lang w:val="ru-RU" w:eastAsia="en-US" w:bidi="ar-SA"/>
      </w:rPr>
    </w:lvl>
    <w:lvl w:ilvl="4" w:tplc="5EB6F320">
      <w:numFmt w:val="bullet"/>
      <w:lvlText w:val="•"/>
      <w:lvlJc w:val="left"/>
      <w:pPr>
        <w:ind w:left="4645" w:hanging="231"/>
      </w:pPr>
      <w:rPr>
        <w:rFonts w:hint="default"/>
        <w:lang w:val="ru-RU" w:eastAsia="en-US" w:bidi="ar-SA"/>
      </w:rPr>
    </w:lvl>
    <w:lvl w:ilvl="5" w:tplc="B582DC70">
      <w:numFmt w:val="bullet"/>
      <w:lvlText w:val="•"/>
      <w:lvlJc w:val="left"/>
      <w:pPr>
        <w:ind w:left="5542" w:hanging="231"/>
      </w:pPr>
      <w:rPr>
        <w:rFonts w:hint="default"/>
        <w:lang w:val="ru-RU" w:eastAsia="en-US" w:bidi="ar-SA"/>
      </w:rPr>
    </w:lvl>
    <w:lvl w:ilvl="6" w:tplc="482E5956">
      <w:numFmt w:val="bullet"/>
      <w:lvlText w:val="•"/>
      <w:lvlJc w:val="left"/>
      <w:pPr>
        <w:ind w:left="6438" w:hanging="231"/>
      </w:pPr>
      <w:rPr>
        <w:rFonts w:hint="default"/>
        <w:lang w:val="ru-RU" w:eastAsia="en-US" w:bidi="ar-SA"/>
      </w:rPr>
    </w:lvl>
    <w:lvl w:ilvl="7" w:tplc="8F92491C">
      <w:numFmt w:val="bullet"/>
      <w:lvlText w:val="•"/>
      <w:lvlJc w:val="left"/>
      <w:pPr>
        <w:ind w:left="7334" w:hanging="231"/>
      </w:pPr>
      <w:rPr>
        <w:rFonts w:hint="default"/>
        <w:lang w:val="ru-RU" w:eastAsia="en-US" w:bidi="ar-SA"/>
      </w:rPr>
    </w:lvl>
    <w:lvl w:ilvl="8" w:tplc="46825F3E">
      <w:numFmt w:val="bullet"/>
      <w:lvlText w:val="•"/>
      <w:lvlJc w:val="left"/>
      <w:pPr>
        <w:ind w:left="8231" w:hanging="231"/>
      </w:pPr>
      <w:rPr>
        <w:rFonts w:hint="default"/>
        <w:lang w:val="ru-RU" w:eastAsia="en-US" w:bidi="ar-SA"/>
      </w:rPr>
    </w:lvl>
  </w:abstractNum>
  <w:abstractNum w:abstractNumId="66" w15:restartNumberingAfterBreak="0">
    <w:nsid w:val="3EA342F4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7" w15:restartNumberingAfterBreak="0">
    <w:nsid w:val="3EF62175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8" w15:restartNumberingAfterBreak="0">
    <w:nsid w:val="3F6B3FCC"/>
    <w:multiLevelType w:val="multilevel"/>
    <w:tmpl w:val="5FEC7BBC"/>
    <w:styleLink w:val="WWNum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3FB65CEC"/>
    <w:multiLevelType w:val="multilevel"/>
    <w:tmpl w:val="44C4A610"/>
    <w:styleLink w:val="WWNum5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4063698C"/>
    <w:multiLevelType w:val="hybridMultilevel"/>
    <w:tmpl w:val="DFAEC924"/>
    <w:lvl w:ilvl="0" w:tplc="92F2D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07509FE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2" w15:restartNumberingAfterBreak="0">
    <w:nsid w:val="40D9170E"/>
    <w:multiLevelType w:val="multilevel"/>
    <w:tmpl w:val="62CA6AEA"/>
    <w:styleLink w:val="WW8Num12"/>
    <w:lvl w:ilvl="0">
      <w:start w:val="7"/>
      <w:numFmt w:val="decimal"/>
      <w:lvlText w:val="%1."/>
      <w:lvlJc w:val="left"/>
      <w:pPr>
        <w:ind w:left="720" w:hanging="360"/>
      </w:pPr>
      <w:rPr>
        <w:rFonts w:ascii="Symbol" w:hAnsi="Symbol" w:cs="Symbol"/>
        <w:sz w:val="20"/>
        <w:lang w:val="ru-RU"/>
      </w:rPr>
    </w:lvl>
    <w:lvl w:ilvl="1">
      <w:start w:val="12"/>
      <w:numFmt w:val="decimal"/>
      <w:lvlText w:val="%1.%2."/>
      <w:lvlJc w:val="left"/>
      <w:pPr>
        <w:ind w:left="1080" w:hanging="360"/>
      </w:pPr>
      <w:rPr>
        <w:rFonts w:ascii="Symbol" w:hAnsi="Symbol" w:cs="Symbol"/>
        <w:sz w:val="20"/>
        <w:lang w:val="ru-RU"/>
      </w:rPr>
    </w:lvl>
    <w:lvl w:ilvl="2">
      <w:start w:val="3"/>
      <w:numFmt w:val="decimal"/>
      <w:lvlText w:val="%1.%2.%3."/>
      <w:lvlJc w:val="left"/>
      <w:pPr>
        <w:ind w:left="1440" w:hanging="360"/>
      </w:pPr>
      <w:rPr>
        <w:rFonts w:ascii="Symbol" w:hAnsi="Symbol" w:cs="Symbol"/>
        <w:sz w:val="20"/>
        <w:lang w:val="ru-RU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3" w15:restartNumberingAfterBreak="0">
    <w:nsid w:val="41284CFE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4" w15:restartNumberingAfterBreak="0">
    <w:nsid w:val="41692811"/>
    <w:multiLevelType w:val="singleLevel"/>
    <w:tmpl w:val="2FC4B7FE"/>
    <w:lvl w:ilvl="0">
      <w:start w:val="19"/>
      <w:numFmt w:val="decimal"/>
      <w:lvlText w:val="%1."/>
      <w:lvlJc w:val="left"/>
      <w:pPr>
        <w:tabs>
          <w:tab w:val="num" w:pos="275"/>
        </w:tabs>
        <w:ind w:left="558" w:hanging="283"/>
      </w:pPr>
    </w:lvl>
  </w:abstractNum>
  <w:abstractNum w:abstractNumId="75" w15:restartNumberingAfterBreak="0">
    <w:nsid w:val="428A76C2"/>
    <w:multiLevelType w:val="multilevel"/>
    <w:tmpl w:val="98E05F78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4"/>
      <w:numFmt w:val="decimal"/>
      <w:lvlText w:val="%2."/>
      <w:lvlJc w:val="left"/>
      <w:pPr>
        <w:ind w:left="1080" w:hanging="360"/>
      </w:pPr>
      <w:rPr>
        <w:rFonts w:ascii="Arial Narrow" w:hAnsi="Arial Narrow" w:cs="Arial Narrow"/>
        <w:b w:val="0"/>
        <w:iCs/>
        <w:kern w:val="3"/>
        <w:sz w:val="20"/>
        <w:szCs w:val="20"/>
        <w:lang w:val="ru-RU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 Narrow" w:hAnsi="Arial Narrow" w:cs="Arial Narrow"/>
        <w:kern w:val="3"/>
        <w:sz w:val="20"/>
        <w:lang w:val="ru-RU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468D4D0D"/>
    <w:multiLevelType w:val="multilevel"/>
    <w:tmpl w:val="7FAED67C"/>
    <w:styleLink w:val="WW8Num13"/>
    <w:lvl w:ilvl="0">
      <w:start w:val="8"/>
      <w:numFmt w:val="decimal"/>
      <w:lvlText w:val="%1."/>
      <w:lvlJc w:val="left"/>
      <w:pPr>
        <w:ind w:left="720" w:hanging="360"/>
      </w:pPr>
      <w:rPr>
        <w:rFonts w:ascii="Arial Narrow" w:hAnsi="Arial Narrow" w:cs="Arial Narrow"/>
        <w:b/>
        <w:kern w:val="3"/>
        <w:sz w:val="20"/>
        <w:szCs w:val="20"/>
        <w:lang w:val="ru-RU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Arial Narrow" w:hAnsi="Arial Narrow" w:cs="Arial Narrow"/>
        <w:b/>
        <w:kern w:val="3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 Narrow" w:hAnsi="Arial Narrow" w:cs="Arial Narrow"/>
        <w:kern w:val="3"/>
        <w:sz w:val="20"/>
        <w:lang w:val="ru-RU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7" w15:restartNumberingAfterBreak="0">
    <w:nsid w:val="46A85B5C"/>
    <w:multiLevelType w:val="hybridMultilevel"/>
    <w:tmpl w:val="22CAEC00"/>
    <w:lvl w:ilvl="0" w:tplc="3B22114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791379B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9" w15:restartNumberingAfterBreak="0">
    <w:nsid w:val="48A22F6C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0" w15:restartNumberingAfterBreak="0">
    <w:nsid w:val="48CE3D99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1" w15:restartNumberingAfterBreak="0">
    <w:nsid w:val="4AD33C32"/>
    <w:multiLevelType w:val="multilevel"/>
    <w:tmpl w:val="0419001F"/>
    <w:styleLink w:val="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4B5C5698"/>
    <w:multiLevelType w:val="hybridMultilevel"/>
    <w:tmpl w:val="3446D6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8C65B8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4" w15:restartNumberingAfterBreak="0">
    <w:nsid w:val="4DD23179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5" w15:restartNumberingAfterBreak="0">
    <w:nsid w:val="4ED87508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6" w15:restartNumberingAfterBreak="0">
    <w:nsid w:val="50051F1A"/>
    <w:multiLevelType w:val="singleLevel"/>
    <w:tmpl w:val="5F40B5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7" w15:restartNumberingAfterBreak="0">
    <w:nsid w:val="50104A34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8" w15:restartNumberingAfterBreak="0">
    <w:nsid w:val="5016348D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9" w15:restartNumberingAfterBreak="0">
    <w:nsid w:val="506C1604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0" w15:restartNumberingAfterBreak="0">
    <w:nsid w:val="518B08DC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1" w15:restartNumberingAfterBreak="0">
    <w:nsid w:val="51AE38DC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2" w15:restartNumberingAfterBreak="0">
    <w:nsid w:val="527B74AC"/>
    <w:multiLevelType w:val="multilevel"/>
    <w:tmpl w:val="7EAA9FAA"/>
    <w:styleLink w:val="WW8Num2"/>
    <w:lvl w:ilvl="0">
      <w:start w:val="9"/>
      <w:numFmt w:val="decimal"/>
      <w:lvlText w:val="%1."/>
      <w:lvlJc w:val="left"/>
      <w:pPr>
        <w:ind w:left="360" w:hanging="360"/>
      </w:pPr>
      <w:rPr>
        <w:rFonts w:ascii="Arial" w:hAnsi="Arial" w:cs="TimesNewRomanPSMT"/>
        <w:b w:val="0"/>
        <w:bCs w:val="0"/>
        <w:kern w:val="3"/>
        <w:sz w:val="20"/>
        <w:szCs w:val="20"/>
        <w:lang w:val="ru-RU"/>
      </w:rPr>
    </w:lvl>
    <w:lvl w:ilvl="1">
      <w:start w:val="8"/>
      <w:numFmt w:val="decimal"/>
      <w:lvlText w:val="%1.%2."/>
      <w:lvlJc w:val="left"/>
      <w:pPr>
        <w:ind w:left="999" w:hanging="432"/>
      </w:pPr>
      <w:rPr>
        <w:rFonts w:ascii="Arial" w:hAnsi="Arial" w:cs="TimesNewRomanPSMT"/>
        <w:b w:val="0"/>
        <w:bCs w:val="0"/>
        <w:kern w:val="3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Arial" w:hAnsi="Arial" w:cs="TimesNewRomanPSMT"/>
        <w:b w:val="0"/>
        <w:bCs w:val="0"/>
        <w:kern w:val="3"/>
        <w:sz w:val="20"/>
        <w:szCs w:val="2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TimesNewRomanPSMT"/>
        <w:b w:val="0"/>
        <w:bCs w:val="0"/>
        <w:kern w:val="3"/>
        <w:sz w:val="20"/>
        <w:szCs w:val="20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Arial" w:hAnsi="Arial" w:cs="TimesNewRomanPSMT"/>
        <w:b w:val="0"/>
        <w:bCs w:val="0"/>
        <w:kern w:val="3"/>
        <w:sz w:val="20"/>
        <w:szCs w:val="20"/>
        <w:lang w:val="ru-RU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TimesNewRomanPSMT"/>
        <w:b w:val="0"/>
        <w:bCs w:val="0"/>
        <w:kern w:val="3"/>
        <w:sz w:val="20"/>
        <w:szCs w:val="20"/>
        <w:lang w:val="ru-RU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Arial" w:hAnsi="Arial" w:cs="TimesNewRomanPSMT"/>
        <w:b w:val="0"/>
        <w:bCs w:val="0"/>
        <w:kern w:val="3"/>
        <w:sz w:val="20"/>
        <w:szCs w:val="20"/>
        <w:lang w:val="ru-RU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Arial" w:hAnsi="Arial" w:cs="TimesNewRomanPSMT"/>
        <w:b w:val="0"/>
        <w:bCs w:val="0"/>
        <w:kern w:val="3"/>
        <w:sz w:val="20"/>
        <w:szCs w:val="20"/>
        <w:lang w:val="ru-RU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TimesNewRomanPSMT"/>
        <w:b w:val="0"/>
        <w:bCs w:val="0"/>
        <w:kern w:val="3"/>
        <w:sz w:val="20"/>
        <w:szCs w:val="20"/>
        <w:lang w:val="ru-RU"/>
      </w:rPr>
    </w:lvl>
  </w:abstractNum>
  <w:abstractNum w:abstractNumId="93" w15:restartNumberingAfterBreak="0">
    <w:nsid w:val="52B10A16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4" w15:restartNumberingAfterBreak="0">
    <w:nsid w:val="55706840"/>
    <w:multiLevelType w:val="multilevel"/>
    <w:tmpl w:val="0042282E"/>
    <w:styleLink w:val="a2"/>
    <w:lvl w:ilvl="0">
      <w:start w:val="1"/>
      <w:numFmt w:val="decimal"/>
      <w:lvlText w:val="%1."/>
      <w:lvlJc w:val="center"/>
      <w:pPr>
        <w:ind w:left="6840" w:firstLine="0"/>
      </w:pPr>
      <w:rPr>
        <w:rFonts w:ascii="Open Sans" w:hAnsi="Open Sans" w:cs="Times New Roman" w:hint="default"/>
        <w:b/>
        <w:i w:val="0"/>
        <w:caps w:val="0"/>
        <w:smallCaps w:val="0"/>
        <w:strike w:val="0"/>
        <w:dstrike w:val="0"/>
        <w:vanish w:val="0"/>
        <w:webHidden w:val="0"/>
        <w:position w:val="0"/>
        <w:sz w:val="22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4140" w:firstLine="0"/>
      </w:pPr>
      <w:rPr>
        <w:rFonts w:ascii="Open Sans" w:hAnsi="Open Sans" w:cs="Times New Roman" w:hint="default"/>
        <w:b w:val="0"/>
        <w:i w:val="0"/>
        <w:sz w:val="18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091"/>
        </w:tabs>
        <w:ind w:left="3240" w:firstLine="0"/>
      </w:pPr>
      <w:rPr>
        <w:rFonts w:ascii="Open Sans" w:hAnsi="Open Sans" w:cs="Times New Roman" w:hint="default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160" w:firstLine="0"/>
      </w:pPr>
      <w:rPr>
        <w:rFonts w:ascii="Open Sans" w:hAnsi="Open Sans" w:cs="Times New Roman" w:hint="default"/>
        <w:color w:val="auto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011"/>
        </w:tabs>
        <w:ind w:left="2160" w:firstLine="0"/>
      </w:pPr>
      <w:rPr>
        <w:rFonts w:ascii="Open Sans" w:hAnsi="Open Sans" w:cs="Times New Roman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3011"/>
        </w:tabs>
        <w:ind w:left="2160" w:firstLine="0"/>
      </w:pPr>
      <w:rPr>
        <w:rFonts w:ascii="Open Sans" w:hAnsi="Open Sans" w:cs="Times New Roman" w:hint="default"/>
        <w:sz w:val="18"/>
      </w:rPr>
    </w:lvl>
    <w:lvl w:ilvl="6">
      <w:start w:val="1"/>
      <w:numFmt w:val="decimal"/>
      <w:lvlText w:val="%1.%2.%3.%4.%5.%6.%7."/>
      <w:lvlJc w:val="left"/>
      <w:pPr>
        <w:ind w:left="10080" w:hanging="1080"/>
      </w:pPr>
      <w:rPr>
        <w:rFonts w:ascii="Open Sans" w:hAnsi="Open Sans" w:cs="Times New Roman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0584" w:hanging="1224"/>
      </w:pPr>
    </w:lvl>
    <w:lvl w:ilvl="8">
      <w:start w:val="1"/>
      <w:numFmt w:val="decimal"/>
      <w:lvlText w:val="%1.%2.%3.%4.%5.%6.%7.%8.%9."/>
      <w:lvlJc w:val="left"/>
      <w:pPr>
        <w:ind w:left="11160" w:hanging="1440"/>
      </w:pPr>
    </w:lvl>
  </w:abstractNum>
  <w:abstractNum w:abstractNumId="95" w15:restartNumberingAfterBreak="0">
    <w:nsid w:val="565F45B2"/>
    <w:multiLevelType w:val="hybridMultilevel"/>
    <w:tmpl w:val="DE8AF462"/>
    <w:lvl w:ilvl="0" w:tplc="F92A56D2">
      <w:numFmt w:val="bullet"/>
      <w:lvlText w:val="-"/>
      <w:lvlJc w:val="left"/>
      <w:pPr>
        <w:ind w:left="261" w:hanging="11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C765642">
      <w:numFmt w:val="bullet"/>
      <w:lvlText w:val="•"/>
      <w:lvlJc w:val="left"/>
      <w:pPr>
        <w:ind w:left="1236" w:hanging="113"/>
      </w:pPr>
      <w:rPr>
        <w:rFonts w:hint="default"/>
        <w:lang w:val="ru-RU" w:eastAsia="en-US" w:bidi="ar-SA"/>
      </w:rPr>
    </w:lvl>
    <w:lvl w:ilvl="2" w:tplc="8BB66D74">
      <w:numFmt w:val="bullet"/>
      <w:lvlText w:val="•"/>
      <w:lvlJc w:val="left"/>
      <w:pPr>
        <w:ind w:left="2212" w:hanging="113"/>
      </w:pPr>
      <w:rPr>
        <w:rFonts w:hint="default"/>
        <w:lang w:val="ru-RU" w:eastAsia="en-US" w:bidi="ar-SA"/>
      </w:rPr>
    </w:lvl>
    <w:lvl w:ilvl="3" w:tplc="53008188">
      <w:numFmt w:val="bullet"/>
      <w:lvlText w:val="•"/>
      <w:lvlJc w:val="left"/>
      <w:pPr>
        <w:ind w:left="3189" w:hanging="113"/>
      </w:pPr>
      <w:rPr>
        <w:rFonts w:hint="default"/>
        <w:lang w:val="ru-RU" w:eastAsia="en-US" w:bidi="ar-SA"/>
      </w:rPr>
    </w:lvl>
    <w:lvl w:ilvl="4" w:tplc="C290B106">
      <w:numFmt w:val="bullet"/>
      <w:lvlText w:val="•"/>
      <w:lvlJc w:val="left"/>
      <w:pPr>
        <w:ind w:left="4165" w:hanging="113"/>
      </w:pPr>
      <w:rPr>
        <w:rFonts w:hint="default"/>
        <w:lang w:val="ru-RU" w:eastAsia="en-US" w:bidi="ar-SA"/>
      </w:rPr>
    </w:lvl>
    <w:lvl w:ilvl="5" w:tplc="A2D8C740">
      <w:numFmt w:val="bullet"/>
      <w:lvlText w:val="•"/>
      <w:lvlJc w:val="left"/>
      <w:pPr>
        <w:ind w:left="5142" w:hanging="113"/>
      </w:pPr>
      <w:rPr>
        <w:rFonts w:hint="default"/>
        <w:lang w:val="ru-RU" w:eastAsia="en-US" w:bidi="ar-SA"/>
      </w:rPr>
    </w:lvl>
    <w:lvl w:ilvl="6" w:tplc="770C90AC">
      <w:numFmt w:val="bullet"/>
      <w:lvlText w:val="•"/>
      <w:lvlJc w:val="left"/>
      <w:pPr>
        <w:ind w:left="6118" w:hanging="113"/>
      </w:pPr>
      <w:rPr>
        <w:rFonts w:hint="default"/>
        <w:lang w:val="ru-RU" w:eastAsia="en-US" w:bidi="ar-SA"/>
      </w:rPr>
    </w:lvl>
    <w:lvl w:ilvl="7" w:tplc="BBF2E818">
      <w:numFmt w:val="bullet"/>
      <w:lvlText w:val="•"/>
      <w:lvlJc w:val="left"/>
      <w:pPr>
        <w:ind w:left="7094" w:hanging="113"/>
      </w:pPr>
      <w:rPr>
        <w:rFonts w:hint="default"/>
        <w:lang w:val="ru-RU" w:eastAsia="en-US" w:bidi="ar-SA"/>
      </w:rPr>
    </w:lvl>
    <w:lvl w:ilvl="8" w:tplc="96B08C98">
      <w:numFmt w:val="bullet"/>
      <w:lvlText w:val="•"/>
      <w:lvlJc w:val="left"/>
      <w:pPr>
        <w:ind w:left="8071" w:hanging="113"/>
      </w:pPr>
      <w:rPr>
        <w:rFonts w:hint="default"/>
        <w:lang w:val="ru-RU" w:eastAsia="en-US" w:bidi="ar-SA"/>
      </w:rPr>
    </w:lvl>
  </w:abstractNum>
  <w:abstractNum w:abstractNumId="96" w15:restartNumberingAfterBreak="0">
    <w:nsid w:val="57D2523E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7" w15:restartNumberingAfterBreak="0">
    <w:nsid w:val="596E1133"/>
    <w:multiLevelType w:val="singleLevel"/>
    <w:tmpl w:val="A008EA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</w:rPr>
    </w:lvl>
  </w:abstractNum>
  <w:abstractNum w:abstractNumId="98" w15:restartNumberingAfterBreak="0">
    <w:nsid w:val="5B4F2CCE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9" w15:restartNumberingAfterBreak="0">
    <w:nsid w:val="5C031F50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0" w15:restartNumberingAfterBreak="0">
    <w:nsid w:val="5D4B5A16"/>
    <w:multiLevelType w:val="multilevel"/>
    <w:tmpl w:val="B0261B94"/>
    <w:styleLink w:val="WW8Num30"/>
    <w:lvl w:ilvl="0">
      <w:start w:val="2"/>
      <w:numFmt w:val="decimal"/>
      <w:lvlText w:val="%1."/>
      <w:lvlJc w:val="left"/>
      <w:pPr>
        <w:ind w:left="480" w:hanging="480"/>
      </w:pPr>
      <w:rPr>
        <w:rFonts w:ascii="Arial" w:hAnsi="Arial" w:cs="Arial"/>
        <w:color w:val="221F1F"/>
        <w:szCs w:val="24"/>
        <w:lang w:val="ru-RU"/>
      </w:rPr>
    </w:lvl>
    <w:lvl w:ilvl="1">
      <w:start w:val="11"/>
      <w:numFmt w:val="decimal"/>
      <w:lvlText w:val="%1.%2."/>
      <w:lvlJc w:val="left"/>
      <w:pPr>
        <w:ind w:left="1188" w:hanging="480"/>
      </w:pPr>
      <w:rPr>
        <w:rFonts w:ascii="Arial" w:hAnsi="Arial" w:cs="Arial"/>
        <w:color w:val="221F1F"/>
        <w:szCs w:val="24"/>
        <w:lang w:val="ru-RU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Arial" w:hAnsi="Arial" w:cs="Arial"/>
        <w:color w:val="221F1F"/>
        <w:szCs w:val="24"/>
        <w:lang w:val="ru-RU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Arial" w:hAnsi="Arial" w:cs="Arial"/>
        <w:color w:val="221F1F"/>
        <w:szCs w:val="24"/>
        <w:lang w:val="ru-RU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Arial" w:hAnsi="Arial" w:cs="Arial"/>
        <w:color w:val="221F1F"/>
        <w:szCs w:val="24"/>
        <w:lang w:val="ru-RU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Arial" w:hAnsi="Arial" w:cs="Arial"/>
        <w:color w:val="221F1F"/>
        <w:szCs w:val="24"/>
        <w:lang w:val="ru-RU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Arial" w:hAnsi="Arial" w:cs="Arial"/>
        <w:color w:val="221F1F"/>
        <w:szCs w:val="24"/>
        <w:lang w:val="ru-RU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Arial" w:hAnsi="Arial" w:cs="Arial"/>
        <w:color w:val="221F1F"/>
        <w:szCs w:val="24"/>
        <w:lang w:val="ru-RU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Arial" w:hAnsi="Arial" w:cs="Arial"/>
        <w:color w:val="221F1F"/>
        <w:szCs w:val="24"/>
        <w:lang w:val="ru-RU"/>
      </w:rPr>
    </w:lvl>
  </w:abstractNum>
  <w:abstractNum w:abstractNumId="101" w15:restartNumberingAfterBreak="0">
    <w:nsid w:val="5DC35213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2" w15:restartNumberingAfterBreak="0">
    <w:nsid w:val="6161153F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3" w15:restartNumberingAfterBreak="0">
    <w:nsid w:val="620411E9"/>
    <w:multiLevelType w:val="multilevel"/>
    <w:tmpl w:val="A2B6C614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" w:hanging="1800"/>
      </w:pPr>
      <w:rPr>
        <w:rFonts w:hint="default"/>
      </w:rPr>
    </w:lvl>
  </w:abstractNum>
  <w:abstractNum w:abstractNumId="104" w15:restartNumberingAfterBreak="0">
    <w:nsid w:val="629246C0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5" w15:restartNumberingAfterBreak="0">
    <w:nsid w:val="631C7C71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6" w15:restartNumberingAfterBreak="0">
    <w:nsid w:val="6377275D"/>
    <w:multiLevelType w:val="multilevel"/>
    <w:tmpl w:val="9F004632"/>
    <w:styleLink w:val="WWNum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7" w15:restartNumberingAfterBreak="0">
    <w:nsid w:val="69B04F62"/>
    <w:multiLevelType w:val="multilevel"/>
    <w:tmpl w:val="48CAE61C"/>
    <w:styleLink w:val="WW8Num19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8" w15:restartNumberingAfterBreak="0">
    <w:nsid w:val="6A2277D7"/>
    <w:multiLevelType w:val="singleLevel"/>
    <w:tmpl w:val="350C7588"/>
    <w:lvl w:ilvl="0">
      <w:start w:val="8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hint="default"/>
      </w:rPr>
    </w:lvl>
  </w:abstractNum>
  <w:abstractNum w:abstractNumId="109" w15:restartNumberingAfterBreak="0">
    <w:nsid w:val="6A4E7290"/>
    <w:multiLevelType w:val="multilevel"/>
    <w:tmpl w:val="404CF5C8"/>
    <w:styleLink w:val="1"/>
    <w:lvl w:ilvl="0">
      <w:start w:val="6"/>
      <w:numFmt w:val="decimal"/>
      <w:lvlText w:val="%1."/>
      <w:lvlJc w:val="left"/>
      <w:pPr>
        <w:ind w:left="495" w:hanging="49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10" w15:restartNumberingAfterBreak="0">
    <w:nsid w:val="70F546C2"/>
    <w:multiLevelType w:val="multilevel"/>
    <w:tmpl w:val="6400DA60"/>
    <w:styleLink w:val="WWNum2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7" w:hanging="360"/>
      </w:pPr>
    </w:lvl>
    <w:lvl w:ilvl="2">
      <w:start w:val="1"/>
      <w:numFmt w:val="decimal"/>
      <w:lvlText w:val="%1.%2.%3."/>
      <w:lvlJc w:val="left"/>
      <w:pPr>
        <w:ind w:left="3562" w:hanging="720"/>
      </w:pPr>
    </w:lvl>
    <w:lvl w:ilvl="3">
      <w:start w:val="1"/>
      <w:numFmt w:val="decimal"/>
      <w:lvlText w:val="%1.%2.%3.%4."/>
      <w:lvlJc w:val="left"/>
      <w:pPr>
        <w:ind w:left="4983" w:hanging="720"/>
      </w:pPr>
    </w:lvl>
    <w:lvl w:ilvl="4">
      <w:start w:val="1"/>
      <w:numFmt w:val="decimal"/>
      <w:lvlText w:val="%1.%2.%3.%4.%5."/>
      <w:lvlJc w:val="left"/>
      <w:pPr>
        <w:ind w:left="6764" w:hanging="1080"/>
      </w:pPr>
    </w:lvl>
    <w:lvl w:ilvl="5">
      <w:start w:val="1"/>
      <w:numFmt w:val="decimal"/>
      <w:lvlText w:val="%1.%2.%3.%4.%5.%6."/>
      <w:lvlJc w:val="left"/>
      <w:pPr>
        <w:ind w:left="8185" w:hanging="1080"/>
      </w:pPr>
    </w:lvl>
    <w:lvl w:ilvl="6">
      <w:start w:val="1"/>
      <w:numFmt w:val="decimal"/>
      <w:lvlText w:val="%1.%2.%3.%4.%5.%6.%7."/>
      <w:lvlJc w:val="left"/>
      <w:pPr>
        <w:ind w:left="9966" w:hanging="1440"/>
      </w:pPr>
    </w:lvl>
    <w:lvl w:ilvl="7">
      <w:start w:val="1"/>
      <w:numFmt w:val="decimal"/>
      <w:lvlText w:val="%1.%2.%3.%4.%5.%6.%7.%8."/>
      <w:lvlJc w:val="left"/>
      <w:pPr>
        <w:ind w:left="11387" w:hanging="1440"/>
      </w:pPr>
    </w:lvl>
    <w:lvl w:ilvl="8">
      <w:start w:val="1"/>
      <w:numFmt w:val="decimal"/>
      <w:lvlText w:val="%1.%2.%3.%4.%5.%6.%7.%8.%9."/>
      <w:lvlJc w:val="left"/>
      <w:pPr>
        <w:ind w:left="13168" w:hanging="1800"/>
      </w:pPr>
    </w:lvl>
  </w:abstractNum>
  <w:abstractNum w:abstractNumId="111" w15:restartNumberingAfterBreak="0">
    <w:nsid w:val="7106331E"/>
    <w:multiLevelType w:val="multilevel"/>
    <w:tmpl w:val="7024AB00"/>
    <w:styleLink w:val="WW8Num4"/>
    <w:lvl w:ilvl="0">
      <w:start w:val="10"/>
      <w:numFmt w:val="decimal"/>
      <w:lvlText w:val="%1."/>
      <w:lvlJc w:val="center"/>
      <w:pPr>
        <w:ind w:left="927" w:hanging="360"/>
      </w:pPr>
      <w:rPr>
        <w:rFonts w:ascii="Open Sans" w:hAnsi="Open Sans"/>
        <w:b/>
        <w:i w:val="0"/>
        <w:strike w:val="0"/>
        <w:dstrike w:val="0"/>
        <w:color w:val="00000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Symbol"/>
        <w:b/>
        <w:kern w:val="3"/>
        <w:sz w:val="20"/>
        <w:szCs w:val="20"/>
        <w:lang w:val="ru-RU"/>
      </w:rPr>
    </w:lvl>
  </w:abstractNum>
  <w:abstractNum w:abstractNumId="112" w15:restartNumberingAfterBreak="0">
    <w:nsid w:val="71C27DD0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3" w15:restartNumberingAfterBreak="0">
    <w:nsid w:val="71E24499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4" w15:restartNumberingAfterBreak="0">
    <w:nsid w:val="747E6826"/>
    <w:multiLevelType w:val="singleLevel"/>
    <w:tmpl w:val="75E67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5" w15:restartNumberingAfterBreak="0">
    <w:nsid w:val="78797A9F"/>
    <w:multiLevelType w:val="multilevel"/>
    <w:tmpl w:val="F74A5CEE"/>
    <w:styleLink w:val="WW8Num16"/>
    <w:lvl w:ilvl="0">
      <w:start w:val="3"/>
      <w:numFmt w:val="decimal"/>
      <w:lvlText w:val="%1."/>
      <w:lvlJc w:val="left"/>
      <w:pPr>
        <w:ind w:left="720" w:hanging="360"/>
      </w:pPr>
      <w:rPr>
        <w:rFonts w:ascii="Arial Narrow" w:hAnsi="Arial Narrow" w:cs="Arial Narrow"/>
        <w:b w:val="0"/>
        <w:bCs w:val="0"/>
        <w:kern w:val="3"/>
        <w:sz w:val="20"/>
        <w:szCs w:val="20"/>
        <w:lang w:val="ru-RU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Arial Narrow" w:hAnsi="Arial Narrow" w:cs="Arial Narrow"/>
        <w:b w:val="0"/>
        <w:bCs w:val="0"/>
        <w:kern w:val="3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ascii="Arial Narrow" w:hAnsi="Arial Narrow" w:cs="Arial Narrow"/>
        <w:b w:val="0"/>
        <w:bCs w:val="0"/>
        <w:kern w:val="3"/>
        <w:sz w:val="20"/>
        <w:szCs w:val="20"/>
        <w:lang w:val="ru-RU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6" w15:restartNumberingAfterBreak="0">
    <w:nsid w:val="7ADB6E6B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7" w15:restartNumberingAfterBreak="0">
    <w:nsid w:val="7B1F304F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8" w15:restartNumberingAfterBreak="0">
    <w:nsid w:val="7BF41325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95"/>
  </w:num>
  <w:num w:numId="2">
    <w:abstractNumId w:val="44"/>
  </w:num>
  <w:num w:numId="3">
    <w:abstractNumId w:val="103"/>
  </w:num>
  <w:num w:numId="4">
    <w:abstractNumId w:val="114"/>
    <w:lvlOverride w:ilvl="0">
      <w:startOverride w:val="1"/>
    </w:lvlOverride>
  </w:num>
  <w:num w:numId="5">
    <w:abstractNumId w:val="53"/>
    <w:lvlOverride w:ilvl="0">
      <w:startOverride w:val="1"/>
    </w:lvlOverride>
  </w:num>
  <w:num w:numId="6">
    <w:abstractNumId w:val="66"/>
    <w:lvlOverride w:ilvl="0">
      <w:startOverride w:val="1"/>
    </w:lvlOverride>
  </w:num>
  <w:num w:numId="7">
    <w:abstractNumId w:val="89"/>
    <w:lvlOverride w:ilvl="0">
      <w:startOverride w:val="1"/>
    </w:lvlOverride>
  </w:num>
  <w:num w:numId="8">
    <w:abstractNumId w:val="24"/>
    <w:lvlOverride w:ilvl="0">
      <w:startOverride w:val="1"/>
    </w:lvlOverride>
  </w:num>
  <w:num w:numId="9">
    <w:abstractNumId w:val="30"/>
    <w:lvlOverride w:ilvl="0">
      <w:startOverride w:val="1"/>
    </w:lvlOverride>
  </w:num>
  <w:num w:numId="10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98"/>
    <w:lvlOverride w:ilvl="0">
      <w:startOverride w:val="1"/>
    </w:lvlOverride>
  </w:num>
  <w:num w:numId="12">
    <w:abstractNumId w:val="74"/>
    <w:lvlOverride w:ilvl="0">
      <w:startOverride w:val="19"/>
    </w:lvlOverride>
  </w:num>
  <w:num w:numId="13">
    <w:abstractNumId w:val="87"/>
    <w:lvlOverride w:ilvl="0">
      <w:startOverride w:val="1"/>
    </w:lvlOverride>
  </w:num>
  <w:num w:numId="14">
    <w:abstractNumId w:val="116"/>
    <w:lvlOverride w:ilvl="0">
      <w:startOverride w:val="1"/>
    </w:lvlOverride>
  </w:num>
  <w:num w:numId="15">
    <w:abstractNumId w:val="27"/>
    <w:lvlOverride w:ilvl="0">
      <w:startOverride w:val="1"/>
    </w:lvlOverride>
  </w:num>
  <w:num w:numId="16">
    <w:abstractNumId w:val="0"/>
    <w:lvlOverride w:ilvl="0">
      <w:startOverride w:val="22"/>
    </w:lvlOverride>
  </w:num>
  <w:num w:numId="17">
    <w:abstractNumId w:val="101"/>
    <w:lvlOverride w:ilvl="0">
      <w:startOverride w:val="1"/>
    </w:lvlOverride>
  </w:num>
  <w:num w:numId="18">
    <w:abstractNumId w:val="19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4"/>
    <w:lvlOverride w:ilvl="0">
      <w:startOverride w:val="1"/>
    </w:lvlOverride>
  </w:num>
  <w:num w:numId="20">
    <w:abstractNumId w:val="112"/>
    <w:lvlOverride w:ilvl="0">
      <w:startOverride w:val="1"/>
    </w:lvlOverride>
  </w:num>
  <w:num w:numId="21">
    <w:abstractNumId w:val="56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43"/>
    <w:lvlOverride w:ilvl="0">
      <w:startOverride w:val="1"/>
    </w:lvlOverride>
  </w:num>
  <w:num w:numId="26">
    <w:abstractNumId w:val="78"/>
    <w:lvlOverride w:ilvl="0">
      <w:startOverride w:val="1"/>
    </w:lvlOverride>
  </w:num>
  <w:num w:numId="27">
    <w:abstractNumId w:val="118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13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38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67"/>
    <w:lvlOverride w:ilvl="0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5"/>
    <w:lvlOverride w:ilvl="0">
      <w:startOverride w:val="1"/>
    </w:lvlOverride>
  </w:num>
  <w:num w:numId="36">
    <w:abstractNumId w:val="45"/>
    <w:lvlOverride w:ilvl="0">
      <w:startOverride w:val="1"/>
    </w:lvlOverride>
  </w:num>
  <w:num w:numId="3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</w:num>
  <w:num w:numId="39">
    <w:abstractNumId w:val="6"/>
    <w:lvlOverride w:ilvl="0">
      <w:startOverride w:val="1"/>
    </w:lvlOverride>
  </w:num>
  <w:num w:numId="40">
    <w:abstractNumId w:val="86"/>
    <w:lvlOverride w:ilvl="0">
      <w:startOverride w:val="1"/>
    </w:lvlOverride>
  </w:num>
  <w:num w:numId="41">
    <w:abstractNumId w:val="88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83"/>
    <w:lvlOverride w:ilvl="0">
      <w:startOverride w:val="1"/>
    </w:lvlOverride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3"/>
    <w:lvlOverride w:ilvl="0">
      <w:startOverride w:val="1"/>
    </w:lvlOverride>
  </w:num>
  <w:num w:numId="46">
    <w:abstractNumId w:val="63"/>
    <w:lvlOverride w:ilvl="0">
      <w:startOverride w:val="1"/>
    </w:lvlOverride>
  </w:num>
  <w:num w:numId="47">
    <w:abstractNumId w:val="21"/>
    <w:lvlOverride w:ilvl="0">
      <w:startOverride w:val="1"/>
    </w:lvlOverride>
  </w:num>
  <w:num w:numId="48">
    <w:abstractNumId w:val="117"/>
    <w:lvlOverride w:ilvl="0">
      <w:startOverride w:val="1"/>
    </w:lvlOverride>
  </w:num>
  <w:num w:numId="49">
    <w:abstractNumId w:val="54"/>
    <w:lvlOverride w:ilvl="0">
      <w:startOverride w:val="1"/>
    </w:lvlOverride>
  </w:num>
  <w:num w:numId="50">
    <w:abstractNumId w:val="59"/>
    <w:lvlOverride w:ilvl="0">
      <w:startOverride w:val="1"/>
    </w:lvlOverride>
  </w:num>
  <w:num w:numId="51">
    <w:abstractNumId w:val="13"/>
    <w:lvlOverride w:ilvl="0">
      <w:startOverride w:val="1"/>
    </w:lvlOverride>
  </w:num>
  <w:num w:numId="52">
    <w:abstractNumId w:val="79"/>
    <w:lvlOverride w:ilvl="0">
      <w:startOverride w:val="1"/>
    </w:lvlOverride>
  </w:num>
  <w:num w:numId="53">
    <w:abstractNumId w:val="37"/>
    <w:lvlOverride w:ilvl="0">
      <w:startOverride w:val="1"/>
    </w:lvlOverride>
  </w:num>
  <w:num w:numId="54">
    <w:abstractNumId w:val="62"/>
    <w:lvlOverride w:ilvl="0">
      <w:startOverride w:val="1"/>
    </w:lvlOverride>
  </w:num>
  <w:num w:numId="55">
    <w:abstractNumId w:val="8"/>
    <w:lvlOverride w:ilvl="0">
      <w:startOverride w:val="1"/>
    </w:lvlOverride>
  </w:num>
  <w:num w:numId="56">
    <w:abstractNumId w:val="16"/>
    <w:lvlOverride w:ilvl="0">
      <w:startOverride w:val="1"/>
    </w:lvlOverride>
  </w:num>
  <w:num w:numId="57">
    <w:abstractNumId w:val="20"/>
    <w:lvlOverride w:ilvl="0">
      <w:startOverride w:val="1"/>
    </w:lvlOverride>
  </w:num>
  <w:num w:numId="58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"/>
  </w:num>
  <w:num w:numId="60">
    <w:abstractNumId w:val="9"/>
  </w:num>
  <w:num w:numId="61">
    <w:abstractNumId w:val="25"/>
  </w:num>
  <w:num w:numId="62">
    <w:abstractNumId w:val="26"/>
  </w:num>
  <w:num w:numId="63">
    <w:abstractNumId w:val="29"/>
  </w:num>
  <w:num w:numId="64">
    <w:abstractNumId w:val="33"/>
  </w:num>
  <w:num w:numId="65">
    <w:abstractNumId w:val="34"/>
  </w:num>
  <w:num w:numId="66">
    <w:abstractNumId w:val="36"/>
  </w:num>
  <w:num w:numId="67">
    <w:abstractNumId w:val="39"/>
  </w:num>
  <w:num w:numId="68">
    <w:abstractNumId w:val="40"/>
  </w:num>
  <w:num w:numId="69">
    <w:abstractNumId w:val="41"/>
  </w:num>
  <w:num w:numId="70">
    <w:abstractNumId w:val="42"/>
  </w:num>
  <w:num w:numId="71">
    <w:abstractNumId w:val="48"/>
  </w:num>
  <w:num w:numId="72">
    <w:abstractNumId w:val="49"/>
  </w:num>
  <w:num w:numId="73">
    <w:abstractNumId w:val="61"/>
  </w:num>
  <w:num w:numId="74">
    <w:abstractNumId w:val="68"/>
  </w:num>
  <w:num w:numId="75">
    <w:abstractNumId w:val="69"/>
  </w:num>
  <w:num w:numId="76">
    <w:abstractNumId w:val="72"/>
  </w:num>
  <w:num w:numId="77">
    <w:abstractNumId w:val="75"/>
  </w:num>
  <w:num w:numId="78">
    <w:abstractNumId w:val="76"/>
  </w:num>
  <w:num w:numId="79">
    <w:abstractNumId w:val="81"/>
  </w:num>
  <w:num w:numId="80">
    <w:abstractNumId w:val="92"/>
  </w:num>
  <w:num w:numId="81">
    <w:abstractNumId w:val="94"/>
  </w:num>
  <w:num w:numId="82">
    <w:abstractNumId w:val="100"/>
  </w:num>
  <w:num w:numId="83">
    <w:abstractNumId w:val="106"/>
  </w:num>
  <w:num w:numId="84">
    <w:abstractNumId w:val="107"/>
  </w:num>
  <w:num w:numId="85">
    <w:abstractNumId w:val="109"/>
  </w:num>
  <w:num w:numId="86">
    <w:abstractNumId w:val="110"/>
  </w:num>
  <w:num w:numId="87">
    <w:abstractNumId w:val="111"/>
  </w:num>
  <w:num w:numId="88">
    <w:abstractNumId w:val="115"/>
  </w:num>
  <w:num w:numId="89">
    <w:abstractNumId w:val="10"/>
  </w:num>
  <w:num w:numId="90">
    <w:abstractNumId w:val="47"/>
  </w:num>
  <w:num w:numId="91">
    <w:abstractNumId w:val="64"/>
  </w:num>
  <w:num w:numId="92">
    <w:abstractNumId w:val="112"/>
  </w:num>
  <w:num w:numId="93">
    <w:abstractNumId w:val="56"/>
  </w:num>
  <w:num w:numId="94">
    <w:abstractNumId w:val="22"/>
  </w:num>
  <w:num w:numId="95">
    <w:abstractNumId w:val="1"/>
  </w:num>
  <w:num w:numId="96">
    <w:abstractNumId w:val="12"/>
  </w:num>
  <w:num w:numId="97">
    <w:abstractNumId w:val="43"/>
  </w:num>
  <w:num w:numId="98">
    <w:abstractNumId w:val="78"/>
  </w:num>
  <w:num w:numId="99">
    <w:abstractNumId w:val="118"/>
  </w:num>
  <w:num w:numId="100">
    <w:abstractNumId w:val="2"/>
  </w:num>
  <w:num w:numId="101">
    <w:abstractNumId w:val="113"/>
  </w:num>
  <w:num w:numId="102">
    <w:abstractNumId w:val="14"/>
  </w:num>
  <w:num w:numId="103">
    <w:abstractNumId w:val="38"/>
  </w:num>
  <w:num w:numId="104">
    <w:abstractNumId w:val="17"/>
  </w:num>
  <w:num w:numId="105">
    <w:abstractNumId w:val="67"/>
  </w:num>
  <w:num w:numId="106">
    <w:abstractNumId w:val="85"/>
  </w:num>
  <w:num w:numId="107">
    <w:abstractNumId w:val="45"/>
  </w:num>
  <w:num w:numId="108">
    <w:abstractNumId w:val="32"/>
  </w:num>
  <w:num w:numId="109">
    <w:abstractNumId w:val="6"/>
  </w:num>
  <w:num w:numId="110">
    <w:abstractNumId w:val="86"/>
  </w:num>
  <w:num w:numId="111">
    <w:abstractNumId w:val="88"/>
  </w:num>
  <w:num w:numId="112">
    <w:abstractNumId w:val="23"/>
  </w:num>
  <w:num w:numId="113">
    <w:abstractNumId w:val="83"/>
  </w:num>
  <w:num w:numId="114">
    <w:abstractNumId w:val="73"/>
  </w:num>
  <w:num w:numId="115">
    <w:abstractNumId w:val="63"/>
  </w:num>
  <w:num w:numId="116">
    <w:abstractNumId w:val="21"/>
  </w:num>
  <w:num w:numId="117">
    <w:abstractNumId w:val="117"/>
  </w:num>
  <w:num w:numId="118">
    <w:abstractNumId w:val="54"/>
  </w:num>
  <w:num w:numId="119">
    <w:abstractNumId w:val="59"/>
  </w:num>
  <w:num w:numId="120">
    <w:abstractNumId w:val="13"/>
  </w:num>
  <w:num w:numId="121">
    <w:abstractNumId w:val="79"/>
  </w:num>
  <w:num w:numId="122">
    <w:abstractNumId w:val="37"/>
  </w:num>
  <w:num w:numId="123">
    <w:abstractNumId w:val="62"/>
  </w:num>
  <w:num w:numId="124">
    <w:abstractNumId w:val="8"/>
  </w:num>
  <w:num w:numId="125">
    <w:abstractNumId w:val="16"/>
  </w:num>
  <w:num w:numId="126">
    <w:abstractNumId w:val="20"/>
  </w:num>
  <w:num w:numId="127">
    <w:abstractNumId w:val="15"/>
  </w:num>
  <w:num w:numId="128">
    <w:abstractNumId w:val="11"/>
  </w:num>
  <w:num w:numId="129">
    <w:abstractNumId w:val="114"/>
  </w:num>
  <w:num w:numId="130">
    <w:abstractNumId w:val="53"/>
  </w:num>
  <w:num w:numId="131">
    <w:abstractNumId w:val="66"/>
  </w:num>
  <w:num w:numId="132">
    <w:abstractNumId w:val="89"/>
  </w:num>
  <w:num w:numId="133">
    <w:abstractNumId w:val="24"/>
  </w:num>
  <w:num w:numId="134">
    <w:abstractNumId w:val="30"/>
  </w:num>
  <w:num w:numId="135">
    <w:abstractNumId w:val="98"/>
  </w:num>
  <w:num w:numId="136">
    <w:abstractNumId w:val="108"/>
  </w:num>
  <w:num w:numId="137">
    <w:abstractNumId w:val="104"/>
  </w:num>
  <w:num w:numId="138">
    <w:abstractNumId w:val="93"/>
  </w:num>
  <w:num w:numId="139">
    <w:abstractNumId w:val="71"/>
  </w:num>
  <w:num w:numId="140">
    <w:abstractNumId w:val="102"/>
  </w:num>
  <w:num w:numId="141">
    <w:abstractNumId w:val="99"/>
  </w:num>
  <w:num w:numId="142">
    <w:abstractNumId w:val="74"/>
  </w:num>
  <w:num w:numId="143">
    <w:abstractNumId w:val="0"/>
  </w:num>
  <w:num w:numId="144">
    <w:abstractNumId w:val="27"/>
  </w:num>
  <w:num w:numId="145">
    <w:abstractNumId w:val="60"/>
  </w:num>
  <w:num w:numId="146">
    <w:abstractNumId w:val="101"/>
  </w:num>
  <w:num w:numId="147">
    <w:abstractNumId w:val="58"/>
  </w:num>
  <w:num w:numId="148">
    <w:abstractNumId w:val="35"/>
  </w:num>
  <w:num w:numId="149">
    <w:abstractNumId w:val="55"/>
  </w:num>
  <w:num w:numId="150">
    <w:abstractNumId w:val="5"/>
  </w:num>
  <w:num w:numId="151">
    <w:abstractNumId w:val="87"/>
  </w:num>
  <w:num w:numId="152">
    <w:abstractNumId w:val="116"/>
  </w:num>
  <w:num w:numId="153">
    <w:abstractNumId w:val="80"/>
  </w:num>
  <w:num w:numId="154">
    <w:abstractNumId w:val="51"/>
  </w:num>
  <w:num w:numId="155">
    <w:abstractNumId w:val="4"/>
  </w:num>
  <w:num w:numId="156">
    <w:abstractNumId w:val="90"/>
  </w:num>
  <w:num w:numId="157">
    <w:abstractNumId w:val="96"/>
  </w:num>
  <w:num w:numId="158">
    <w:abstractNumId w:val="31"/>
  </w:num>
  <w:num w:numId="159">
    <w:abstractNumId w:val="105"/>
  </w:num>
  <w:num w:numId="160">
    <w:abstractNumId w:val="91"/>
  </w:num>
  <w:num w:numId="161">
    <w:abstractNumId w:val="7"/>
  </w:num>
  <w:num w:numId="162">
    <w:abstractNumId w:val="84"/>
  </w:num>
  <w:num w:numId="163">
    <w:abstractNumId w:val="57"/>
  </w:num>
  <w:num w:numId="164">
    <w:abstractNumId w:val="50"/>
  </w:num>
  <w:num w:numId="165">
    <w:abstractNumId w:val="46"/>
  </w:num>
  <w:num w:numId="166">
    <w:abstractNumId w:val="18"/>
  </w:num>
  <w:num w:numId="167">
    <w:abstractNumId w:val="19"/>
  </w:num>
  <w:num w:numId="168">
    <w:abstractNumId w:val="28"/>
  </w:num>
  <w:num w:numId="169">
    <w:abstractNumId w:val="82"/>
  </w:num>
  <w:num w:numId="170">
    <w:abstractNumId w:val="97"/>
  </w:num>
  <w:num w:numId="171">
    <w:abstractNumId w:val="77"/>
  </w:num>
  <w:num w:numId="172">
    <w:abstractNumId w:val="65"/>
  </w:num>
  <w:num w:numId="173">
    <w:abstractNumId w:val="52"/>
  </w:num>
  <w:num w:numId="174">
    <w:abstractNumId w:val="70"/>
  </w:num>
  <w:numIdMacAtCleanup w:val="1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6A"/>
    <w:rsid w:val="000419D7"/>
    <w:rsid w:val="00044CD7"/>
    <w:rsid w:val="000B2108"/>
    <w:rsid w:val="000B7586"/>
    <w:rsid w:val="000C3D0C"/>
    <w:rsid w:val="000C67EB"/>
    <w:rsid w:val="00106816"/>
    <w:rsid w:val="00121048"/>
    <w:rsid w:val="001264AA"/>
    <w:rsid w:val="001405D6"/>
    <w:rsid w:val="00155331"/>
    <w:rsid w:val="00174B17"/>
    <w:rsid w:val="001900D0"/>
    <w:rsid w:val="001C19BB"/>
    <w:rsid w:val="001F0BB8"/>
    <w:rsid w:val="001F2CD4"/>
    <w:rsid w:val="00221FDC"/>
    <w:rsid w:val="00222734"/>
    <w:rsid w:val="002463BA"/>
    <w:rsid w:val="002532EB"/>
    <w:rsid w:val="002B0466"/>
    <w:rsid w:val="002C4FC9"/>
    <w:rsid w:val="002D5468"/>
    <w:rsid w:val="00315192"/>
    <w:rsid w:val="003923A9"/>
    <w:rsid w:val="003A6321"/>
    <w:rsid w:val="003C096A"/>
    <w:rsid w:val="0048020E"/>
    <w:rsid w:val="004E4DFD"/>
    <w:rsid w:val="00505BA6"/>
    <w:rsid w:val="00507716"/>
    <w:rsid w:val="005617B7"/>
    <w:rsid w:val="005849C0"/>
    <w:rsid w:val="005B55BE"/>
    <w:rsid w:val="005E7EB9"/>
    <w:rsid w:val="005F09B0"/>
    <w:rsid w:val="00664172"/>
    <w:rsid w:val="00692E83"/>
    <w:rsid w:val="006B01AF"/>
    <w:rsid w:val="006B3F12"/>
    <w:rsid w:val="006C05A8"/>
    <w:rsid w:val="006D1912"/>
    <w:rsid w:val="006F42C0"/>
    <w:rsid w:val="00706112"/>
    <w:rsid w:val="007067BF"/>
    <w:rsid w:val="00714049"/>
    <w:rsid w:val="00716FB4"/>
    <w:rsid w:val="00725842"/>
    <w:rsid w:val="00732396"/>
    <w:rsid w:val="00774FC8"/>
    <w:rsid w:val="007A3801"/>
    <w:rsid w:val="007C3116"/>
    <w:rsid w:val="007F4428"/>
    <w:rsid w:val="00800E29"/>
    <w:rsid w:val="00812499"/>
    <w:rsid w:val="00852476"/>
    <w:rsid w:val="008C0BB8"/>
    <w:rsid w:val="008C157B"/>
    <w:rsid w:val="00936CBF"/>
    <w:rsid w:val="00985C8A"/>
    <w:rsid w:val="00996700"/>
    <w:rsid w:val="009A0B25"/>
    <w:rsid w:val="009A2533"/>
    <w:rsid w:val="009A730C"/>
    <w:rsid w:val="009B1AF1"/>
    <w:rsid w:val="00A170AA"/>
    <w:rsid w:val="00AF2337"/>
    <w:rsid w:val="00B04DFF"/>
    <w:rsid w:val="00B117E8"/>
    <w:rsid w:val="00B56417"/>
    <w:rsid w:val="00B87DC0"/>
    <w:rsid w:val="00BA03AF"/>
    <w:rsid w:val="00BE38EC"/>
    <w:rsid w:val="00C043B0"/>
    <w:rsid w:val="00C11DA4"/>
    <w:rsid w:val="00C22C70"/>
    <w:rsid w:val="00C72D1A"/>
    <w:rsid w:val="00C7515A"/>
    <w:rsid w:val="00CB073B"/>
    <w:rsid w:val="00CB0F7F"/>
    <w:rsid w:val="00CC3D20"/>
    <w:rsid w:val="00CF4F97"/>
    <w:rsid w:val="00D1066D"/>
    <w:rsid w:val="00D25578"/>
    <w:rsid w:val="00D74117"/>
    <w:rsid w:val="00D82877"/>
    <w:rsid w:val="00DA15CD"/>
    <w:rsid w:val="00E0249E"/>
    <w:rsid w:val="00E033FE"/>
    <w:rsid w:val="00E16B86"/>
    <w:rsid w:val="00E40AC2"/>
    <w:rsid w:val="00E87C7A"/>
    <w:rsid w:val="00EC62C9"/>
    <w:rsid w:val="00F10FA9"/>
    <w:rsid w:val="00F264CC"/>
    <w:rsid w:val="00F507EA"/>
    <w:rsid w:val="00F70E36"/>
    <w:rsid w:val="00F85F1D"/>
    <w:rsid w:val="00FB6912"/>
    <w:rsid w:val="00FC3E70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2BAD5D"/>
  <w15:docId w15:val="{BAAEF503-EE92-497E-9072-27853810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uiPriority w:val="1"/>
    <w:qFormat/>
    <w:rPr>
      <w:rFonts w:ascii="Calibri" w:eastAsia="Calibri" w:hAnsi="Calibri" w:cs="Calibri"/>
      <w:lang w:val="ru-RU"/>
    </w:rPr>
  </w:style>
  <w:style w:type="paragraph" w:styleId="10">
    <w:name w:val="heading 1"/>
    <w:basedOn w:val="a3"/>
    <w:link w:val="11"/>
    <w:uiPriority w:val="1"/>
    <w:qFormat/>
    <w:pPr>
      <w:ind w:left="261"/>
      <w:jc w:val="both"/>
      <w:outlineLvl w:val="0"/>
    </w:pPr>
    <w:rPr>
      <w:b/>
      <w:bCs/>
    </w:rPr>
  </w:style>
  <w:style w:type="paragraph" w:styleId="20">
    <w:name w:val="heading 2"/>
    <w:basedOn w:val="a3"/>
    <w:next w:val="a3"/>
    <w:link w:val="21"/>
    <w:unhideWhenUsed/>
    <w:qFormat/>
    <w:rsid w:val="007C3116"/>
    <w:pPr>
      <w:keepNext/>
      <w:keepLines/>
      <w:suppressAutoHyphens/>
      <w:autoSpaceDE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kern w:val="3"/>
      <w:sz w:val="26"/>
      <w:szCs w:val="23"/>
      <w:lang w:eastAsia="zh-CN" w:bidi="hi-IN"/>
    </w:rPr>
  </w:style>
  <w:style w:type="paragraph" w:styleId="3">
    <w:name w:val="heading 3"/>
    <w:basedOn w:val="a3"/>
    <w:next w:val="a3"/>
    <w:link w:val="30"/>
    <w:unhideWhenUsed/>
    <w:qFormat/>
    <w:rsid w:val="007C3116"/>
    <w:pPr>
      <w:keepNext/>
      <w:widowControl/>
      <w:autoSpaceDE/>
      <w:autoSpaceDN/>
      <w:snapToGrid w:val="0"/>
      <w:ind w:left="36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4">
    <w:name w:val="heading 4"/>
    <w:basedOn w:val="a3"/>
    <w:next w:val="a3"/>
    <w:link w:val="40"/>
    <w:unhideWhenUsed/>
    <w:qFormat/>
    <w:rsid w:val="007C3116"/>
    <w:pPr>
      <w:keepNext/>
      <w:widowControl/>
      <w:autoSpaceDE/>
      <w:autoSpaceDN/>
      <w:snapToGrid w:val="0"/>
      <w:outlineLvl w:val="3"/>
    </w:pPr>
    <w:rPr>
      <w:rFonts w:ascii="Times NR Cyr MT" w:eastAsia="Times New Roman" w:hAnsi="Times NR Cyr MT" w:cs="Times New Roman"/>
      <w:b/>
      <w:bCs/>
      <w:sz w:val="24"/>
      <w:szCs w:val="20"/>
      <w:lang w:eastAsia="ru-RU"/>
    </w:rPr>
  </w:style>
  <w:style w:type="paragraph" w:styleId="5">
    <w:name w:val="heading 5"/>
    <w:basedOn w:val="a3"/>
    <w:next w:val="a3"/>
    <w:link w:val="50"/>
    <w:unhideWhenUsed/>
    <w:qFormat/>
    <w:rsid w:val="007C3116"/>
    <w:pPr>
      <w:keepNext/>
      <w:widowControl/>
      <w:autoSpaceDE/>
      <w:autoSpaceDN/>
      <w:snapToGrid w:val="0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eastAsia="ru-RU"/>
    </w:rPr>
  </w:style>
  <w:style w:type="paragraph" w:styleId="6">
    <w:name w:val="heading 6"/>
    <w:basedOn w:val="a3"/>
    <w:next w:val="a3"/>
    <w:link w:val="60"/>
    <w:unhideWhenUsed/>
    <w:qFormat/>
    <w:rsid w:val="007C3116"/>
    <w:pPr>
      <w:widowControl/>
      <w:autoSpaceDE/>
      <w:autoSpaceDN/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3"/>
    <w:link w:val="a8"/>
    <w:uiPriority w:val="1"/>
    <w:qFormat/>
    <w:pPr>
      <w:ind w:left="261" w:firstLine="566"/>
      <w:jc w:val="both"/>
    </w:pPr>
  </w:style>
  <w:style w:type="paragraph" w:styleId="a9">
    <w:name w:val="Title"/>
    <w:basedOn w:val="a3"/>
    <w:link w:val="aa"/>
    <w:uiPriority w:val="1"/>
    <w:qFormat/>
    <w:pPr>
      <w:ind w:left="2572"/>
    </w:pPr>
    <w:rPr>
      <w:b/>
      <w:bCs/>
      <w:sz w:val="24"/>
      <w:szCs w:val="24"/>
    </w:rPr>
  </w:style>
  <w:style w:type="paragraph" w:styleId="ab">
    <w:name w:val="List Paragraph"/>
    <w:basedOn w:val="a3"/>
    <w:link w:val="ac"/>
    <w:uiPriority w:val="1"/>
    <w:qFormat/>
    <w:pPr>
      <w:ind w:left="261" w:firstLine="566"/>
      <w:jc w:val="both"/>
    </w:pPr>
  </w:style>
  <w:style w:type="paragraph" w:customStyle="1" w:styleId="TableParagraph">
    <w:name w:val="Table Paragraph"/>
    <w:basedOn w:val="a3"/>
    <w:uiPriority w:val="1"/>
    <w:qFormat/>
    <w:pPr>
      <w:spacing w:line="248" w:lineRule="exact"/>
      <w:ind w:left="55"/>
    </w:pPr>
  </w:style>
  <w:style w:type="table" w:styleId="ad">
    <w:name w:val="Table Grid"/>
    <w:basedOn w:val="a5"/>
    <w:uiPriority w:val="39"/>
    <w:rsid w:val="00FC3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3"/>
    <w:link w:val="af"/>
    <w:uiPriority w:val="99"/>
    <w:unhideWhenUsed/>
    <w:rsid w:val="0012104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4"/>
    <w:link w:val="ae"/>
    <w:uiPriority w:val="99"/>
    <w:rsid w:val="00121048"/>
    <w:rPr>
      <w:rFonts w:ascii="Calibri" w:eastAsia="Calibri" w:hAnsi="Calibri" w:cs="Calibri"/>
      <w:lang w:val="ru-RU"/>
    </w:rPr>
  </w:style>
  <w:style w:type="paragraph" w:styleId="af0">
    <w:name w:val="footer"/>
    <w:basedOn w:val="a3"/>
    <w:link w:val="af1"/>
    <w:uiPriority w:val="99"/>
    <w:unhideWhenUsed/>
    <w:rsid w:val="0012104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4"/>
    <w:link w:val="af0"/>
    <w:uiPriority w:val="99"/>
    <w:rsid w:val="00121048"/>
    <w:rPr>
      <w:rFonts w:ascii="Calibri" w:eastAsia="Calibri" w:hAnsi="Calibri" w:cs="Calibri"/>
      <w:lang w:val="ru-RU"/>
    </w:rPr>
  </w:style>
  <w:style w:type="character" w:styleId="af2">
    <w:name w:val="annotation reference"/>
    <w:basedOn w:val="a4"/>
    <w:uiPriority w:val="99"/>
    <w:unhideWhenUsed/>
    <w:rsid w:val="00121048"/>
    <w:rPr>
      <w:sz w:val="16"/>
      <w:szCs w:val="16"/>
    </w:rPr>
  </w:style>
  <w:style w:type="paragraph" w:styleId="af3">
    <w:name w:val="annotation text"/>
    <w:basedOn w:val="a3"/>
    <w:link w:val="af4"/>
    <w:uiPriority w:val="99"/>
    <w:unhideWhenUsed/>
    <w:rsid w:val="00121048"/>
    <w:rPr>
      <w:sz w:val="20"/>
      <w:szCs w:val="20"/>
    </w:rPr>
  </w:style>
  <w:style w:type="character" w:customStyle="1" w:styleId="af4">
    <w:name w:val="Текст примечания Знак"/>
    <w:basedOn w:val="a4"/>
    <w:link w:val="af3"/>
    <w:uiPriority w:val="99"/>
    <w:rsid w:val="00121048"/>
    <w:rPr>
      <w:rFonts w:ascii="Calibri" w:eastAsia="Calibri" w:hAnsi="Calibri" w:cs="Calibri"/>
      <w:sz w:val="20"/>
      <w:szCs w:val="20"/>
      <w:lang w:val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12104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121048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f7">
    <w:name w:val="Balloon Text"/>
    <w:basedOn w:val="a3"/>
    <w:link w:val="af8"/>
    <w:uiPriority w:val="99"/>
    <w:unhideWhenUsed/>
    <w:rsid w:val="0012104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4"/>
    <w:link w:val="af7"/>
    <w:uiPriority w:val="99"/>
    <w:rsid w:val="00121048"/>
    <w:rPr>
      <w:rFonts w:ascii="Segoe UI" w:eastAsia="Calibri" w:hAnsi="Segoe UI" w:cs="Segoe UI"/>
      <w:sz w:val="18"/>
      <w:szCs w:val="18"/>
      <w:lang w:val="ru-RU"/>
    </w:rPr>
  </w:style>
  <w:style w:type="paragraph" w:styleId="af9">
    <w:name w:val="Revision"/>
    <w:hidden/>
    <w:uiPriority w:val="99"/>
    <w:semiHidden/>
    <w:rsid w:val="001F0BB8"/>
    <w:pPr>
      <w:widowControl/>
      <w:autoSpaceDE/>
      <w:autoSpaceDN/>
    </w:pPr>
    <w:rPr>
      <w:rFonts w:ascii="Calibri" w:eastAsia="Calibri" w:hAnsi="Calibri" w:cs="Calibri"/>
      <w:lang w:val="ru-RU"/>
    </w:rPr>
  </w:style>
  <w:style w:type="paragraph" w:styleId="afa">
    <w:name w:val="footnote text"/>
    <w:basedOn w:val="a3"/>
    <w:link w:val="afb"/>
    <w:rsid w:val="00716FB4"/>
    <w:pPr>
      <w:widowControl/>
      <w:autoSpaceDE/>
      <w:autoSpaceDN/>
    </w:pPr>
    <w:rPr>
      <w:rFonts w:ascii="CG Times (W1)" w:eastAsia="SimSun" w:hAnsi="CG Times (W1)" w:cs="Times New Roman"/>
      <w:sz w:val="20"/>
      <w:szCs w:val="20"/>
      <w:lang w:val="fr-FR" w:eastAsia="fr-FR"/>
    </w:rPr>
  </w:style>
  <w:style w:type="character" w:customStyle="1" w:styleId="afb">
    <w:name w:val="Текст сноски Знак"/>
    <w:basedOn w:val="a4"/>
    <w:link w:val="afa"/>
    <w:rsid w:val="00716FB4"/>
    <w:rPr>
      <w:rFonts w:ascii="CG Times (W1)" w:eastAsia="SimSun" w:hAnsi="CG Times (W1)" w:cs="Times New Roman"/>
      <w:sz w:val="20"/>
      <w:szCs w:val="20"/>
      <w:lang w:val="fr-FR" w:eastAsia="fr-FR"/>
    </w:rPr>
  </w:style>
  <w:style w:type="character" w:styleId="afc">
    <w:name w:val="footnote reference"/>
    <w:rsid w:val="00716FB4"/>
    <w:rPr>
      <w:rFonts w:cs="Times New Roman"/>
      <w:vertAlign w:val="superscript"/>
    </w:rPr>
  </w:style>
  <w:style w:type="character" w:customStyle="1" w:styleId="afd">
    <w:name w:val="Подпункт договора Знак"/>
    <w:link w:val="afe"/>
    <w:locked/>
    <w:rsid w:val="00F264CC"/>
    <w:rPr>
      <w:rFonts w:ascii="Arial" w:eastAsia="Times New Roman" w:hAnsi="Arial"/>
    </w:rPr>
  </w:style>
  <w:style w:type="paragraph" w:customStyle="1" w:styleId="afe">
    <w:name w:val="Подпункт договора"/>
    <w:basedOn w:val="a3"/>
    <w:link w:val="afd"/>
    <w:rsid w:val="00F264CC"/>
    <w:pPr>
      <w:widowControl/>
      <w:autoSpaceDE/>
      <w:autoSpaceDN/>
      <w:jc w:val="both"/>
    </w:pPr>
    <w:rPr>
      <w:rFonts w:ascii="Arial" w:eastAsia="Times New Roman" w:hAnsi="Arial" w:cstheme="minorBidi"/>
      <w:lang w:val="en-US"/>
    </w:rPr>
  </w:style>
  <w:style w:type="character" w:customStyle="1" w:styleId="21">
    <w:name w:val="Заголовок 2 Знак"/>
    <w:basedOn w:val="a4"/>
    <w:link w:val="20"/>
    <w:rsid w:val="007C3116"/>
    <w:rPr>
      <w:rFonts w:asciiTheme="majorHAnsi" w:eastAsiaTheme="majorEastAsia" w:hAnsiTheme="majorHAnsi" w:cs="Mangal"/>
      <w:color w:val="365F91" w:themeColor="accent1" w:themeShade="BF"/>
      <w:kern w:val="3"/>
      <w:sz w:val="26"/>
      <w:szCs w:val="23"/>
      <w:lang w:val="ru-RU" w:eastAsia="zh-CN" w:bidi="hi-IN"/>
    </w:rPr>
  </w:style>
  <w:style w:type="character" w:customStyle="1" w:styleId="30">
    <w:name w:val="Заголовок 3 Знак"/>
    <w:basedOn w:val="a4"/>
    <w:link w:val="3"/>
    <w:rsid w:val="007C3116"/>
    <w:rPr>
      <w:rFonts w:ascii="Times New Roman" w:eastAsia="Times New Roman" w:hAnsi="Times New Roman" w:cs="Times New Roman"/>
      <w:b/>
      <w:bCs/>
      <w:i/>
      <w:iCs/>
      <w:sz w:val="24"/>
      <w:szCs w:val="20"/>
      <w:lang w:val="ru-RU" w:eastAsia="ru-RU"/>
    </w:rPr>
  </w:style>
  <w:style w:type="character" w:customStyle="1" w:styleId="40">
    <w:name w:val="Заголовок 4 Знак"/>
    <w:basedOn w:val="a4"/>
    <w:link w:val="4"/>
    <w:rsid w:val="007C3116"/>
    <w:rPr>
      <w:rFonts w:ascii="Times NR Cyr MT" w:eastAsia="Times New Roman" w:hAnsi="Times NR Cyr MT" w:cs="Times New Roman"/>
      <w:b/>
      <w:bCs/>
      <w:sz w:val="24"/>
      <w:szCs w:val="20"/>
      <w:lang w:val="ru-RU" w:eastAsia="ru-RU"/>
    </w:rPr>
  </w:style>
  <w:style w:type="character" w:customStyle="1" w:styleId="50">
    <w:name w:val="Заголовок 5 Знак"/>
    <w:basedOn w:val="a4"/>
    <w:link w:val="5"/>
    <w:rsid w:val="007C3116"/>
    <w:rPr>
      <w:rFonts w:ascii="Times New Roman" w:eastAsia="Times New Roman" w:hAnsi="Times New Roman" w:cs="Times New Roman"/>
      <w:b/>
      <w:color w:val="FF0000"/>
      <w:sz w:val="28"/>
      <w:szCs w:val="20"/>
      <w:lang w:val="ru-RU" w:eastAsia="ru-RU"/>
    </w:rPr>
  </w:style>
  <w:style w:type="character" w:customStyle="1" w:styleId="60">
    <w:name w:val="Заголовок 6 Знак"/>
    <w:basedOn w:val="a4"/>
    <w:link w:val="6"/>
    <w:rsid w:val="007C311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11">
    <w:name w:val="Заголовок 1 Знак"/>
    <w:basedOn w:val="a4"/>
    <w:link w:val="10"/>
    <w:uiPriority w:val="1"/>
    <w:rsid w:val="007C3116"/>
    <w:rPr>
      <w:rFonts w:ascii="Calibri" w:eastAsia="Calibri" w:hAnsi="Calibri" w:cs="Calibri"/>
      <w:b/>
      <w:bCs/>
      <w:lang w:val="ru-RU"/>
    </w:rPr>
  </w:style>
  <w:style w:type="character" w:styleId="aff">
    <w:name w:val="Hyperlink"/>
    <w:basedOn w:val="a4"/>
    <w:uiPriority w:val="99"/>
    <w:unhideWhenUsed/>
    <w:rsid w:val="007C3116"/>
    <w:rPr>
      <w:color w:val="0000FF" w:themeColor="hyperlink"/>
      <w:u w:val="single"/>
    </w:rPr>
  </w:style>
  <w:style w:type="character" w:styleId="aff0">
    <w:name w:val="FollowedHyperlink"/>
    <w:uiPriority w:val="99"/>
    <w:unhideWhenUsed/>
    <w:rsid w:val="007C3116"/>
    <w:rPr>
      <w:color w:val="954F72"/>
      <w:u w:val="single"/>
    </w:rPr>
  </w:style>
  <w:style w:type="paragraph" w:styleId="HTML">
    <w:name w:val="HTML Preformatted"/>
    <w:basedOn w:val="a3"/>
    <w:link w:val="HTML0"/>
    <w:unhideWhenUsed/>
    <w:rsid w:val="007C31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rsid w:val="007C311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1">
    <w:name w:val="Normal (Web)"/>
    <w:basedOn w:val="a3"/>
    <w:uiPriority w:val="99"/>
    <w:unhideWhenUsed/>
    <w:rsid w:val="007C3116"/>
    <w:pPr>
      <w:widowControl/>
      <w:autoSpaceDE/>
      <w:autoSpaceDN/>
      <w:spacing w:before="100" w:beforeAutospacing="1" w:after="100" w:afterAutospacing="1"/>
      <w:jc w:val="both"/>
    </w:pPr>
    <w:rPr>
      <w:rFonts w:ascii="Arial" w:eastAsia="Times New Roman" w:hAnsi="Arial" w:cs="Arial"/>
      <w:color w:val="343434"/>
      <w:sz w:val="18"/>
      <w:szCs w:val="18"/>
      <w:lang w:eastAsia="ru-RU"/>
    </w:rPr>
  </w:style>
  <w:style w:type="paragraph" w:styleId="12">
    <w:name w:val="toc 1"/>
    <w:basedOn w:val="a3"/>
    <w:next w:val="a3"/>
    <w:autoRedefine/>
    <w:uiPriority w:val="39"/>
    <w:unhideWhenUsed/>
    <w:rsid w:val="007C3116"/>
    <w:pPr>
      <w:widowControl/>
      <w:tabs>
        <w:tab w:val="left" w:pos="567"/>
        <w:tab w:val="right" w:leader="dot" w:pos="9344"/>
      </w:tabs>
      <w:suppressAutoHyphens/>
      <w:autoSpaceDE/>
      <w:spacing w:after="100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22">
    <w:name w:val="toc 2"/>
    <w:basedOn w:val="a3"/>
    <w:next w:val="a3"/>
    <w:autoRedefine/>
    <w:uiPriority w:val="39"/>
    <w:unhideWhenUsed/>
    <w:rsid w:val="007C3116"/>
    <w:pPr>
      <w:suppressAutoHyphens/>
      <w:autoSpaceDE/>
      <w:spacing w:after="100"/>
      <w:ind w:left="240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ff2">
    <w:name w:val="endnote text"/>
    <w:basedOn w:val="a3"/>
    <w:link w:val="aff3"/>
    <w:uiPriority w:val="99"/>
    <w:semiHidden/>
    <w:unhideWhenUsed/>
    <w:rsid w:val="007C3116"/>
    <w:pPr>
      <w:widowControl/>
      <w:autoSpaceDE/>
      <w:autoSpaceDN/>
    </w:pPr>
    <w:rPr>
      <w:rFonts w:eastAsiaTheme="minorHAnsi"/>
      <w:sz w:val="20"/>
      <w:szCs w:val="20"/>
    </w:rPr>
  </w:style>
  <w:style w:type="character" w:customStyle="1" w:styleId="aff3">
    <w:name w:val="Текст концевой сноски Знак"/>
    <w:basedOn w:val="a4"/>
    <w:link w:val="aff2"/>
    <w:uiPriority w:val="99"/>
    <w:semiHidden/>
    <w:rsid w:val="007C3116"/>
    <w:rPr>
      <w:rFonts w:ascii="Calibri" w:hAnsi="Calibri" w:cs="Calibri"/>
      <w:sz w:val="20"/>
      <w:szCs w:val="20"/>
      <w:lang w:val="ru-RU"/>
    </w:rPr>
  </w:style>
  <w:style w:type="character" w:customStyle="1" w:styleId="aa">
    <w:name w:val="Название Знак"/>
    <w:basedOn w:val="a4"/>
    <w:link w:val="a9"/>
    <w:uiPriority w:val="1"/>
    <w:rsid w:val="007C3116"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a8">
    <w:name w:val="Основной текст Знак"/>
    <w:basedOn w:val="a4"/>
    <w:link w:val="a7"/>
    <w:uiPriority w:val="1"/>
    <w:rsid w:val="007C3116"/>
    <w:rPr>
      <w:rFonts w:ascii="Calibri" w:eastAsia="Calibri" w:hAnsi="Calibri" w:cs="Calibri"/>
      <w:lang w:val="ru-RU"/>
    </w:rPr>
  </w:style>
  <w:style w:type="paragraph" w:styleId="aff4">
    <w:name w:val="Body Text Indent"/>
    <w:basedOn w:val="a3"/>
    <w:link w:val="aff5"/>
    <w:unhideWhenUsed/>
    <w:rsid w:val="007C3116"/>
    <w:pPr>
      <w:widowControl/>
      <w:autoSpaceDE/>
      <w:autoSpaceDN/>
      <w:ind w:left="360"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aff5">
    <w:name w:val="Основной текст с отступом Знак"/>
    <w:basedOn w:val="a4"/>
    <w:link w:val="aff4"/>
    <w:rsid w:val="007C3116"/>
    <w:rPr>
      <w:rFonts w:ascii="Arial" w:eastAsia="Times New Roman" w:hAnsi="Arial" w:cs="Arial"/>
      <w:szCs w:val="20"/>
      <w:lang w:val="ru-RU" w:eastAsia="ru-RU"/>
    </w:rPr>
  </w:style>
  <w:style w:type="paragraph" w:styleId="23">
    <w:name w:val="Body Text 2"/>
    <w:basedOn w:val="a3"/>
    <w:link w:val="24"/>
    <w:unhideWhenUsed/>
    <w:rsid w:val="007C3116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4"/>
    <w:link w:val="23"/>
    <w:rsid w:val="007C311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3"/>
    <w:link w:val="32"/>
    <w:unhideWhenUsed/>
    <w:rsid w:val="007C3116"/>
    <w:pPr>
      <w:widowControl/>
      <w:autoSpaceDE/>
      <w:jc w:val="both"/>
    </w:pPr>
    <w:rPr>
      <w:rFonts w:ascii="Univers (W1)" w:eastAsia="SimSun" w:hAnsi="Univers (W1)" w:cs="Times New Roman"/>
      <w:sz w:val="16"/>
      <w:szCs w:val="20"/>
      <w:lang w:val="fr-FR" w:eastAsia="fr-FR"/>
    </w:rPr>
  </w:style>
  <w:style w:type="character" w:customStyle="1" w:styleId="32">
    <w:name w:val="Основной текст 3 Знак"/>
    <w:basedOn w:val="a4"/>
    <w:link w:val="31"/>
    <w:rsid w:val="007C3116"/>
    <w:rPr>
      <w:rFonts w:ascii="Univers (W1)" w:eastAsia="SimSun" w:hAnsi="Univers (W1)" w:cs="Times New Roman"/>
      <w:sz w:val="16"/>
      <w:szCs w:val="20"/>
      <w:lang w:val="fr-FR" w:eastAsia="fr-FR"/>
    </w:rPr>
  </w:style>
  <w:style w:type="paragraph" w:styleId="25">
    <w:name w:val="Body Text Indent 2"/>
    <w:basedOn w:val="a3"/>
    <w:link w:val="26"/>
    <w:unhideWhenUsed/>
    <w:rsid w:val="007C3116"/>
    <w:pPr>
      <w:widowControl/>
      <w:tabs>
        <w:tab w:val="left" w:pos="405"/>
      </w:tabs>
      <w:autoSpaceDE/>
      <w:autoSpaceDN/>
      <w:snapToGrid w:val="0"/>
      <w:ind w:left="405" w:hanging="4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4"/>
    <w:link w:val="25"/>
    <w:rsid w:val="007C3116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33">
    <w:name w:val="Body Text Indent 3"/>
    <w:basedOn w:val="a3"/>
    <w:link w:val="34"/>
    <w:unhideWhenUsed/>
    <w:rsid w:val="007C3116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4"/>
    <w:link w:val="33"/>
    <w:rsid w:val="007C311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f6">
    <w:name w:val="Document Map"/>
    <w:basedOn w:val="a3"/>
    <w:link w:val="aff7"/>
    <w:unhideWhenUsed/>
    <w:rsid w:val="007C3116"/>
    <w:pPr>
      <w:widowControl/>
      <w:shd w:val="clear" w:color="auto" w:fill="000080"/>
      <w:autoSpaceDE/>
      <w:autoSpaceDN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7">
    <w:name w:val="Схема документа Знак"/>
    <w:basedOn w:val="a4"/>
    <w:link w:val="aff6"/>
    <w:rsid w:val="007C3116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aff8">
    <w:name w:val="Plain Text"/>
    <w:basedOn w:val="a3"/>
    <w:link w:val="aff9"/>
    <w:unhideWhenUsed/>
    <w:rsid w:val="007C3116"/>
    <w:pPr>
      <w:widowControl/>
      <w:autoSpaceDE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9">
    <w:name w:val="Текст Знак"/>
    <w:basedOn w:val="a4"/>
    <w:link w:val="aff8"/>
    <w:rsid w:val="007C311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a">
    <w:name w:val="No Spacing"/>
    <w:uiPriority w:val="1"/>
    <w:qFormat/>
    <w:rsid w:val="007C3116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c">
    <w:name w:val="Абзац списка Знак"/>
    <w:basedOn w:val="a4"/>
    <w:link w:val="ab"/>
    <w:uiPriority w:val="1"/>
    <w:locked/>
    <w:rsid w:val="007C3116"/>
    <w:rPr>
      <w:rFonts w:ascii="Calibri" w:eastAsia="Calibri" w:hAnsi="Calibri" w:cs="Calibri"/>
      <w:lang w:val="ru-RU"/>
    </w:rPr>
  </w:style>
  <w:style w:type="paragraph" w:styleId="affb">
    <w:name w:val="TOC Heading"/>
    <w:basedOn w:val="10"/>
    <w:next w:val="a3"/>
    <w:uiPriority w:val="39"/>
    <w:unhideWhenUsed/>
    <w:qFormat/>
    <w:rsid w:val="007C3116"/>
    <w:pPr>
      <w:keepNext/>
      <w:keepLines/>
      <w:widowControl/>
      <w:autoSpaceDE/>
      <w:autoSpaceDN/>
      <w:spacing w:before="240" w:line="256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customStyle="1" w:styleId="Standard">
    <w:name w:val="Standard"/>
    <w:rsid w:val="007C3116"/>
    <w:pPr>
      <w:suppressAutoHyphens/>
      <w:autoSpaceDE/>
    </w:pPr>
    <w:rPr>
      <w:rFonts w:ascii="Times New Roman" w:eastAsia="SimSun" w:hAnsi="Times New Roman" w:cs="Arial"/>
      <w:kern w:val="3"/>
      <w:sz w:val="24"/>
      <w:szCs w:val="24"/>
      <w:lang w:val="ru-RU" w:eastAsia="zh-CN" w:bidi="hi-IN"/>
    </w:rPr>
  </w:style>
  <w:style w:type="paragraph" w:customStyle="1" w:styleId="Default">
    <w:name w:val="Default"/>
    <w:basedOn w:val="a3"/>
    <w:rsid w:val="007C3116"/>
    <w:pPr>
      <w:widowControl/>
    </w:pPr>
    <w:rPr>
      <w:rFonts w:ascii="Arial" w:eastAsiaTheme="minorHAnsi" w:hAnsi="Arial" w:cs="Arial"/>
      <w:color w:val="000000"/>
      <w:sz w:val="24"/>
      <w:szCs w:val="24"/>
      <w:lang w:eastAsia="ru-RU"/>
    </w:rPr>
  </w:style>
  <w:style w:type="paragraph" w:customStyle="1" w:styleId="41">
    <w:name w:val="Сл4_текст"/>
    <w:basedOn w:val="Standard"/>
    <w:rsid w:val="007C3116"/>
    <w:pPr>
      <w:spacing w:line="360" w:lineRule="auto"/>
      <w:ind w:firstLine="709"/>
      <w:jc w:val="both"/>
    </w:pPr>
    <w:rPr>
      <w:sz w:val="20"/>
    </w:rPr>
  </w:style>
  <w:style w:type="paragraph" w:customStyle="1" w:styleId="Index">
    <w:name w:val="Index"/>
    <w:basedOn w:val="Standard"/>
    <w:rsid w:val="007C3116"/>
    <w:pPr>
      <w:suppressLineNumbers/>
    </w:pPr>
  </w:style>
  <w:style w:type="paragraph" w:customStyle="1" w:styleId="s1">
    <w:name w:val="s_1"/>
    <w:basedOn w:val="a3"/>
    <w:rsid w:val="007C311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rsid w:val="007C3116"/>
    <w:pPr>
      <w:spacing w:after="120"/>
    </w:pPr>
  </w:style>
  <w:style w:type="paragraph" w:customStyle="1" w:styleId="27">
    <w:name w:val="Абзац списка 2"/>
    <w:basedOn w:val="ab"/>
    <w:qFormat/>
    <w:rsid w:val="007C3116"/>
    <w:pPr>
      <w:keepLines/>
      <w:widowControl/>
      <w:tabs>
        <w:tab w:val="num" w:pos="360"/>
        <w:tab w:val="left" w:pos="1843"/>
      </w:tabs>
      <w:suppressAutoHyphens/>
      <w:autoSpaceDE/>
      <w:autoSpaceDN/>
      <w:spacing w:line="256" w:lineRule="auto"/>
      <w:ind w:left="1072" w:hanging="504"/>
      <w:contextualSpacing/>
      <w:jc w:val="left"/>
    </w:pPr>
    <w:rPr>
      <w:rFonts w:cs="Times New Roman"/>
      <w:sz w:val="18"/>
    </w:rPr>
  </w:style>
  <w:style w:type="character" w:customStyle="1" w:styleId="28">
    <w:name w:val="Основной текст (2)_"/>
    <w:basedOn w:val="a4"/>
    <w:link w:val="29"/>
    <w:locked/>
    <w:rsid w:val="007C3116"/>
    <w:rPr>
      <w:sz w:val="19"/>
      <w:szCs w:val="19"/>
      <w:shd w:val="clear" w:color="auto" w:fill="FFFFFF"/>
    </w:rPr>
  </w:style>
  <w:style w:type="paragraph" w:customStyle="1" w:styleId="29">
    <w:name w:val="Основной текст (2)"/>
    <w:basedOn w:val="a3"/>
    <w:link w:val="28"/>
    <w:rsid w:val="007C3116"/>
    <w:pPr>
      <w:widowControl/>
      <w:shd w:val="clear" w:color="auto" w:fill="FFFFFF"/>
      <w:autoSpaceDE/>
      <w:autoSpaceDN/>
      <w:spacing w:after="60" w:line="0" w:lineRule="atLeast"/>
      <w:ind w:hanging="420"/>
    </w:pPr>
    <w:rPr>
      <w:rFonts w:asciiTheme="minorHAnsi" w:eastAsiaTheme="minorHAnsi" w:hAnsiTheme="minorHAnsi" w:cstheme="minorBidi"/>
      <w:sz w:val="19"/>
      <w:szCs w:val="19"/>
      <w:lang w:val="en-US"/>
    </w:rPr>
  </w:style>
  <w:style w:type="paragraph" w:customStyle="1" w:styleId="ConsPlusNormal">
    <w:name w:val="ConsPlusNormal"/>
    <w:rsid w:val="007C3116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Heading">
    <w:name w:val="Heading"/>
    <w:basedOn w:val="Standard"/>
    <w:next w:val="Textbody"/>
    <w:rsid w:val="007C311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210">
    <w:name w:val="Основной текст с отступом 21"/>
    <w:basedOn w:val="Standard"/>
    <w:rsid w:val="007C3116"/>
    <w:pPr>
      <w:ind w:firstLine="567"/>
      <w:jc w:val="both"/>
    </w:pPr>
    <w:rPr>
      <w:sz w:val="20"/>
    </w:rPr>
  </w:style>
  <w:style w:type="paragraph" w:customStyle="1" w:styleId="xl25">
    <w:name w:val="xl25"/>
    <w:basedOn w:val="a3"/>
    <w:rsid w:val="007C3116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6">
    <w:name w:val="xl26"/>
    <w:basedOn w:val="a3"/>
    <w:rsid w:val="007C3116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7">
    <w:name w:val="xl27"/>
    <w:basedOn w:val="a3"/>
    <w:rsid w:val="007C3116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8">
    <w:name w:val="xl28"/>
    <w:basedOn w:val="a3"/>
    <w:rsid w:val="007C3116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9">
    <w:name w:val="xl29"/>
    <w:basedOn w:val="a3"/>
    <w:rsid w:val="007C3116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0">
    <w:name w:val="xl30"/>
    <w:basedOn w:val="a3"/>
    <w:rsid w:val="007C3116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1">
    <w:name w:val="xl31"/>
    <w:basedOn w:val="a3"/>
    <w:rsid w:val="007C3116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2">
    <w:name w:val="xl32"/>
    <w:basedOn w:val="a3"/>
    <w:rsid w:val="007C311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3">
    <w:name w:val="xl33"/>
    <w:basedOn w:val="a3"/>
    <w:rsid w:val="007C311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4">
    <w:name w:val="xl34"/>
    <w:basedOn w:val="a3"/>
    <w:rsid w:val="007C3116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5">
    <w:name w:val="xl35"/>
    <w:basedOn w:val="a3"/>
    <w:rsid w:val="007C3116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6">
    <w:name w:val="xl36"/>
    <w:basedOn w:val="a3"/>
    <w:rsid w:val="007C311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4">
    <w:name w:val="xl24"/>
    <w:basedOn w:val="a3"/>
    <w:rsid w:val="007C311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fc">
    <w:name w:val="Знак"/>
    <w:basedOn w:val="a3"/>
    <w:rsid w:val="007C3116"/>
    <w:pPr>
      <w:widowControl/>
      <w:tabs>
        <w:tab w:val="num" w:pos="720"/>
      </w:tabs>
      <w:autoSpaceDE/>
      <w:autoSpaceDN/>
      <w:spacing w:after="160" w:line="240" w:lineRule="exact"/>
      <w:ind w:left="720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a">
    <w:name w:val="çàãîëîâîê 2"/>
    <w:basedOn w:val="a3"/>
    <w:next w:val="a3"/>
    <w:rsid w:val="007C3116"/>
    <w:pPr>
      <w:keepNext/>
      <w:widowControl/>
      <w:autoSpaceDE/>
      <w:autoSpaceDN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b">
    <w:name w:val="заголовок 2"/>
    <w:basedOn w:val="a3"/>
    <w:next w:val="a3"/>
    <w:rsid w:val="007C3116"/>
    <w:pPr>
      <w:keepNext/>
      <w:widowControl/>
      <w:autoSpaceDE/>
      <w:autoSpaceDN/>
      <w:snapToGrid w:val="0"/>
      <w:jc w:val="both"/>
    </w:pPr>
    <w:rPr>
      <w:rFonts w:ascii="Times NR Cyr MT" w:eastAsia="Times New Roman" w:hAnsi="Times NR Cyr MT" w:cs="Times New Roman"/>
      <w:sz w:val="24"/>
      <w:szCs w:val="20"/>
      <w:lang w:eastAsia="ru-RU"/>
    </w:rPr>
  </w:style>
  <w:style w:type="paragraph" w:customStyle="1" w:styleId="13">
    <w:name w:val="заголовок 1"/>
    <w:basedOn w:val="a3"/>
    <w:next w:val="a3"/>
    <w:rsid w:val="007C3116"/>
    <w:pPr>
      <w:keepNext/>
      <w:widowControl/>
      <w:autoSpaceDE/>
      <w:autoSpaceDN/>
      <w:snapToGrid w:val="0"/>
    </w:pPr>
    <w:rPr>
      <w:rFonts w:ascii="NTTimes/Cyrillic" w:eastAsia="Times New Roman" w:hAnsi="NTTimes/Cyrillic" w:cs="Times New Roman"/>
      <w:i/>
      <w:sz w:val="24"/>
      <w:szCs w:val="20"/>
      <w:u w:val="single"/>
      <w:lang w:eastAsia="ru-RU"/>
    </w:rPr>
  </w:style>
  <w:style w:type="paragraph" w:customStyle="1" w:styleId="35">
    <w:name w:val="заголовок 3"/>
    <w:basedOn w:val="a3"/>
    <w:next w:val="a3"/>
    <w:rsid w:val="007C3116"/>
    <w:pPr>
      <w:keepNext/>
      <w:widowControl/>
      <w:autoSpaceDE/>
      <w:autoSpaceDN/>
      <w:snapToGrid w:val="0"/>
      <w:spacing w:before="60" w:after="60"/>
      <w:jc w:val="center"/>
    </w:pPr>
    <w:rPr>
      <w:rFonts w:ascii="Lazurski" w:eastAsia="Times New Roman" w:hAnsi="Lazurski" w:cs="Times New Roman"/>
      <w:b/>
      <w:spacing w:val="20"/>
      <w:sz w:val="24"/>
      <w:szCs w:val="20"/>
      <w:lang w:eastAsia="ru-RU"/>
    </w:rPr>
  </w:style>
  <w:style w:type="paragraph" w:customStyle="1" w:styleId="affd">
    <w:name w:val="текст сноски"/>
    <w:basedOn w:val="a3"/>
    <w:rsid w:val="007C3116"/>
    <w:pPr>
      <w:widowControl/>
      <w:autoSpaceDE/>
      <w:autoSpaceDN/>
      <w:snapToGrid w:val="0"/>
    </w:pPr>
    <w:rPr>
      <w:rFonts w:ascii="Times NR Cyr MT" w:eastAsia="Times New Roman" w:hAnsi="Times NR Cyr MT" w:cs="Times New Roman"/>
      <w:sz w:val="20"/>
      <w:szCs w:val="20"/>
      <w:lang w:eastAsia="ru-RU"/>
    </w:rPr>
  </w:style>
  <w:style w:type="paragraph" w:customStyle="1" w:styleId="14">
    <w:name w:val="Нижний колонтитул1"/>
    <w:basedOn w:val="a3"/>
    <w:rsid w:val="007C3116"/>
    <w:pPr>
      <w:widowControl/>
      <w:tabs>
        <w:tab w:val="center" w:pos="4153"/>
        <w:tab w:val="right" w:pos="8306"/>
      </w:tabs>
      <w:autoSpaceDE/>
      <w:autoSpaceDN/>
      <w:snapToGrid w:val="0"/>
    </w:pPr>
    <w:rPr>
      <w:rFonts w:ascii="Times NR Cyr MT" w:eastAsia="Times New Roman" w:hAnsi="Times NR Cyr MT" w:cs="Times New Roman"/>
      <w:sz w:val="20"/>
      <w:szCs w:val="20"/>
      <w:lang w:eastAsia="ru-RU"/>
    </w:rPr>
  </w:style>
  <w:style w:type="paragraph" w:customStyle="1" w:styleId="Rule3">
    <w:name w:val="Rule3"/>
    <w:basedOn w:val="a3"/>
    <w:rsid w:val="007C3116"/>
    <w:pPr>
      <w:autoSpaceDE/>
      <w:autoSpaceDN/>
      <w:snapToGrid w:val="0"/>
      <w:spacing w:after="120"/>
      <w:ind w:firstLine="170"/>
      <w:jc w:val="both"/>
    </w:pPr>
    <w:rPr>
      <w:rFonts w:ascii="NewtonCTT" w:eastAsia="Times New Roman" w:hAnsi="NewtonCTT" w:cs="Times New Roman"/>
      <w:i/>
      <w:sz w:val="20"/>
      <w:szCs w:val="20"/>
      <w:lang w:eastAsia="ru-RU"/>
    </w:rPr>
  </w:style>
  <w:style w:type="paragraph" w:customStyle="1" w:styleId="Style1">
    <w:name w:val="Style1"/>
    <w:basedOn w:val="a3"/>
    <w:rsid w:val="007C3116"/>
    <w:pPr>
      <w:widowControl/>
      <w:autoSpaceDE/>
      <w:autoSpaceDN/>
      <w:ind w:firstLine="720"/>
    </w:pPr>
    <w:rPr>
      <w:rFonts w:ascii="TimesET" w:eastAsia="Times New Roman" w:hAnsi="TimesET" w:cs="Times New Roman"/>
      <w:szCs w:val="20"/>
      <w:lang w:val="en-US" w:eastAsia="ru-RU"/>
    </w:rPr>
  </w:style>
  <w:style w:type="paragraph" w:customStyle="1" w:styleId="15">
    <w:name w:val="Обычный1"/>
    <w:rsid w:val="007C3116"/>
    <w:pPr>
      <w:widowControl/>
      <w:autoSpaceDE/>
      <w:autoSpaceDN/>
      <w:snapToGrid w:val="0"/>
    </w:pPr>
    <w:rPr>
      <w:rFonts w:ascii="Times NR Cyr MT" w:eastAsia="Times New Roman" w:hAnsi="Times NR Cyr MT" w:cs="Times New Roman"/>
      <w:sz w:val="20"/>
      <w:szCs w:val="20"/>
      <w:lang w:val="ru-RU" w:eastAsia="ru-RU"/>
    </w:rPr>
  </w:style>
  <w:style w:type="paragraph" w:customStyle="1" w:styleId="s10">
    <w:name w:val="s1"/>
    <w:basedOn w:val="a3"/>
    <w:rsid w:val="007C3116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e">
    <w:name w:val="Таблицы (моноширинный)"/>
    <w:basedOn w:val="a3"/>
    <w:next w:val="a3"/>
    <w:rsid w:val="007C3116"/>
    <w:pPr>
      <w:widowControl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ji5m00">
    <w:name w:val="aji5m0_0"/>
    <w:basedOn w:val="a3"/>
    <w:rsid w:val="007C3116"/>
    <w:pPr>
      <w:widowControl/>
      <w:autoSpaceDE/>
      <w:autoSpaceDN/>
      <w:ind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çàãîëîâîê 1"/>
    <w:basedOn w:val="a3"/>
    <w:next w:val="a3"/>
    <w:rsid w:val="007C3116"/>
    <w:pPr>
      <w:keepNext/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1">
    <w:name w:val="çàãîëîâîê 21"/>
    <w:basedOn w:val="a3"/>
    <w:next w:val="a3"/>
    <w:rsid w:val="007C3116"/>
    <w:pPr>
      <w:keepNext/>
      <w:autoSpaceDE/>
      <w:autoSpaceDN/>
      <w:ind w:firstLine="567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36">
    <w:name w:val="çàãîëîâîê 3"/>
    <w:basedOn w:val="a3"/>
    <w:next w:val="a3"/>
    <w:rsid w:val="007C3116"/>
    <w:pPr>
      <w:keepNext/>
      <w:autoSpaceDE/>
      <w:autoSpaceDN/>
      <w:ind w:firstLine="567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21"/>
    <w:basedOn w:val="a3"/>
    <w:rsid w:val="007C3116"/>
    <w:pPr>
      <w:widowControl/>
      <w:overflowPunct w:val="0"/>
      <w:adjustRightInd w:val="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rsid w:val="007C3116"/>
    <w:pPr>
      <w:widowControl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t1">
    <w:name w:val="t1"/>
    <w:basedOn w:val="a3"/>
    <w:rsid w:val="007C311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!Основной текст"/>
    <w:basedOn w:val="a3"/>
    <w:rsid w:val="007C3116"/>
    <w:pPr>
      <w:widowControl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аглавие1"/>
    <w:basedOn w:val="a3"/>
    <w:rsid w:val="007C3116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2c">
    <w:name w:val="Заглавие2"/>
    <w:basedOn w:val="a3"/>
    <w:rsid w:val="007C3116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afff0">
    <w:name w:val="Назнач."/>
    <w:basedOn w:val="a3"/>
    <w:rsid w:val="007C3116"/>
    <w:pPr>
      <w:widowControl/>
      <w:autoSpaceDE/>
      <w:autoSpaceDN/>
      <w:spacing w:after="360"/>
      <w:ind w:left="4678"/>
    </w:pPr>
    <w:rPr>
      <w:rFonts w:ascii="Arial" w:eastAsia="Times New Roman" w:hAnsi="Arial" w:cs="Times New Roman"/>
      <w:sz w:val="24"/>
      <w:szCs w:val="20"/>
    </w:rPr>
  </w:style>
  <w:style w:type="paragraph" w:customStyle="1" w:styleId="afff1">
    <w:name w:val="Наименование"/>
    <w:basedOn w:val="a3"/>
    <w:rsid w:val="007C3116"/>
    <w:pPr>
      <w:widowControl/>
      <w:autoSpaceDE/>
      <w:autoSpaceDN/>
      <w:spacing w:before="4800" w:after="480"/>
    </w:pPr>
    <w:rPr>
      <w:rFonts w:ascii="Arial" w:eastAsia="Times New Roman" w:hAnsi="Arial" w:cs="Times New Roman"/>
      <w:caps/>
      <w:sz w:val="24"/>
      <w:szCs w:val="20"/>
    </w:rPr>
  </w:style>
  <w:style w:type="paragraph" w:customStyle="1" w:styleId="afff2">
    <w:name w:val="Назначение"/>
    <w:basedOn w:val="a3"/>
    <w:rsid w:val="007C3116"/>
    <w:pPr>
      <w:widowControl/>
      <w:autoSpaceDE/>
      <w:autoSpaceDN/>
      <w:spacing w:after="360"/>
      <w:ind w:left="4678"/>
    </w:pPr>
    <w:rPr>
      <w:rFonts w:ascii="Arial" w:eastAsia="Times New Roman" w:hAnsi="Arial" w:cs="Times New Roman"/>
      <w:sz w:val="24"/>
      <w:szCs w:val="20"/>
    </w:rPr>
  </w:style>
  <w:style w:type="paragraph" w:customStyle="1" w:styleId="afff3">
    <w:name w:val="Число"/>
    <w:basedOn w:val="a3"/>
    <w:rsid w:val="007C3116"/>
    <w:pPr>
      <w:widowControl/>
      <w:tabs>
        <w:tab w:val="left" w:pos="2410"/>
      </w:tabs>
      <w:autoSpaceDE/>
      <w:autoSpaceDN/>
      <w:spacing w:after="480"/>
    </w:pPr>
    <w:rPr>
      <w:rFonts w:ascii="Arial" w:eastAsia="Times New Roman" w:hAnsi="Arial" w:cs="Times New Roman"/>
      <w:sz w:val="24"/>
      <w:szCs w:val="20"/>
    </w:rPr>
  </w:style>
  <w:style w:type="paragraph" w:customStyle="1" w:styleId="afff4">
    <w:name w:val="Содержание"/>
    <w:basedOn w:val="a3"/>
    <w:rsid w:val="007C3116"/>
    <w:pPr>
      <w:widowControl/>
      <w:autoSpaceDE/>
      <w:autoSpaceDN/>
      <w:spacing w:after="720"/>
      <w:ind w:right="5103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afff5">
    <w:name w:val="Должность"/>
    <w:aliases w:val="имя"/>
    <w:basedOn w:val="a3"/>
    <w:rsid w:val="007C3116"/>
    <w:pPr>
      <w:widowControl/>
      <w:tabs>
        <w:tab w:val="left" w:pos="7088"/>
      </w:tabs>
      <w:autoSpaceDE/>
      <w:autoSpaceDN/>
      <w:spacing w:before="720"/>
      <w:ind w:right="5103"/>
    </w:pPr>
    <w:rPr>
      <w:rFonts w:ascii="Arial" w:eastAsia="Times New Roman" w:hAnsi="Arial" w:cs="Times New Roman"/>
      <w:sz w:val="24"/>
      <w:szCs w:val="20"/>
    </w:rPr>
  </w:style>
  <w:style w:type="paragraph" w:customStyle="1" w:styleId="afff6">
    <w:name w:val="Сл_направление"/>
    <w:basedOn w:val="a3"/>
    <w:rsid w:val="007C3116"/>
    <w:pPr>
      <w:widowControl/>
      <w:autoSpaceDE/>
      <w:autoSpaceDN/>
      <w:spacing w:after="360"/>
      <w:ind w:left="4678"/>
    </w:pPr>
    <w:rPr>
      <w:rFonts w:ascii="Arial" w:eastAsia="Times New Roman" w:hAnsi="Arial" w:cs="Times New Roman"/>
      <w:sz w:val="24"/>
      <w:szCs w:val="20"/>
    </w:rPr>
  </w:style>
  <w:style w:type="paragraph" w:customStyle="1" w:styleId="18">
    <w:name w:val="Сл1_наименование"/>
    <w:basedOn w:val="a3"/>
    <w:rsid w:val="007C3116"/>
    <w:pPr>
      <w:widowControl/>
      <w:autoSpaceDE/>
      <w:autoSpaceDN/>
      <w:spacing w:before="1320" w:after="480"/>
      <w:ind w:right="5103"/>
    </w:pPr>
    <w:rPr>
      <w:rFonts w:ascii="Arial" w:eastAsia="Times New Roman" w:hAnsi="Arial" w:cs="Times New Roman"/>
      <w:caps/>
      <w:sz w:val="24"/>
      <w:szCs w:val="20"/>
    </w:rPr>
  </w:style>
  <w:style w:type="paragraph" w:customStyle="1" w:styleId="37">
    <w:name w:val="Сл3_содержание"/>
    <w:basedOn w:val="a3"/>
    <w:rsid w:val="007C3116"/>
    <w:pPr>
      <w:widowControl/>
      <w:autoSpaceDE/>
      <w:autoSpaceDN/>
      <w:spacing w:after="720"/>
      <w:ind w:right="5103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51">
    <w:name w:val="Сл5_Подпись"/>
    <w:basedOn w:val="a3"/>
    <w:rsid w:val="007C3116"/>
    <w:pPr>
      <w:widowControl/>
      <w:tabs>
        <w:tab w:val="left" w:pos="7088"/>
      </w:tabs>
      <w:autoSpaceDE/>
      <w:autoSpaceDN/>
      <w:spacing w:before="720"/>
      <w:ind w:right="5103"/>
    </w:pPr>
    <w:rPr>
      <w:rFonts w:ascii="Arial" w:eastAsia="Times New Roman" w:hAnsi="Arial" w:cs="Times New Roman"/>
      <w:sz w:val="24"/>
      <w:szCs w:val="20"/>
    </w:rPr>
  </w:style>
  <w:style w:type="paragraph" w:customStyle="1" w:styleId="afff7">
    <w:name w:val="Письмо"/>
    <w:basedOn w:val="a3"/>
    <w:rsid w:val="007C3116"/>
    <w:pPr>
      <w:widowControl/>
      <w:autoSpaceDE/>
      <w:autoSpaceDN/>
      <w:spacing w:after="180"/>
      <w:jc w:val="both"/>
    </w:pPr>
    <w:rPr>
      <w:rFonts w:ascii="Arial" w:eastAsia="Times New Roman" w:hAnsi="Arial" w:cs="Times New Roman"/>
      <w:szCs w:val="20"/>
    </w:rPr>
  </w:style>
  <w:style w:type="paragraph" w:customStyle="1" w:styleId="19">
    <w:name w:val="письмо1"/>
    <w:basedOn w:val="afff7"/>
    <w:rsid w:val="007C3116"/>
    <w:pPr>
      <w:spacing w:after="0"/>
    </w:pPr>
  </w:style>
  <w:style w:type="paragraph" w:customStyle="1" w:styleId="1a">
    <w:name w:val="Стиль абзаца 1"/>
    <w:basedOn w:val="a3"/>
    <w:uiPriority w:val="99"/>
    <w:rsid w:val="007C3116"/>
    <w:pPr>
      <w:widowControl/>
      <w:adjustRightInd w:val="0"/>
      <w:spacing w:line="288" w:lineRule="auto"/>
    </w:pPr>
    <w:rPr>
      <w:rFonts w:ascii="PTSans-Regular" w:hAnsi="PTSans-Regular" w:cs="PTSans-Regular"/>
      <w:color w:val="003283"/>
      <w:sz w:val="20"/>
      <w:szCs w:val="20"/>
    </w:rPr>
  </w:style>
  <w:style w:type="character" w:styleId="afff8">
    <w:name w:val="endnote reference"/>
    <w:basedOn w:val="a4"/>
    <w:uiPriority w:val="99"/>
    <w:semiHidden/>
    <w:unhideWhenUsed/>
    <w:rsid w:val="007C3116"/>
    <w:rPr>
      <w:vertAlign w:val="superscript"/>
    </w:rPr>
  </w:style>
  <w:style w:type="character" w:styleId="afff9">
    <w:name w:val="Placeholder Text"/>
    <w:uiPriority w:val="99"/>
    <w:semiHidden/>
    <w:rsid w:val="007C3116"/>
    <w:rPr>
      <w:color w:val="808080"/>
    </w:rPr>
  </w:style>
  <w:style w:type="character" w:customStyle="1" w:styleId="wmi-callto">
    <w:name w:val="wmi-callto"/>
    <w:basedOn w:val="a4"/>
    <w:rsid w:val="007C3116"/>
  </w:style>
  <w:style w:type="character" w:customStyle="1" w:styleId="NumberingSymbols">
    <w:name w:val="Numbering Symbols"/>
    <w:rsid w:val="007C3116"/>
    <w:rPr>
      <w:rFonts w:ascii="Arial" w:hAnsi="Arial" w:cs="Arial" w:hint="default"/>
      <w:sz w:val="20"/>
      <w:szCs w:val="20"/>
    </w:rPr>
  </w:style>
  <w:style w:type="character" w:customStyle="1" w:styleId="WW8Num31z0">
    <w:name w:val="WW8Num31z0"/>
    <w:rsid w:val="007C3116"/>
    <w:rPr>
      <w:rFonts w:ascii="Arial" w:hAnsi="Arial" w:cs="Arial" w:hint="default"/>
      <w:sz w:val="20"/>
      <w:szCs w:val="20"/>
      <w:lang w:val="ru-RU"/>
    </w:rPr>
  </w:style>
  <w:style w:type="character" w:customStyle="1" w:styleId="WW8Num31z3">
    <w:name w:val="WW8Num31z3"/>
    <w:rsid w:val="007C3116"/>
  </w:style>
  <w:style w:type="character" w:customStyle="1" w:styleId="WW8Num31z4">
    <w:name w:val="WW8Num31z4"/>
    <w:rsid w:val="007C3116"/>
  </w:style>
  <w:style w:type="character" w:customStyle="1" w:styleId="WW8Num31z5">
    <w:name w:val="WW8Num31z5"/>
    <w:rsid w:val="007C3116"/>
  </w:style>
  <w:style w:type="character" w:customStyle="1" w:styleId="WW8Num31z6">
    <w:name w:val="WW8Num31z6"/>
    <w:rsid w:val="007C3116"/>
  </w:style>
  <w:style w:type="character" w:customStyle="1" w:styleId="WW8Num31z7">
    <w:name w:val="WW8Num31z7"/>
    <w:rsid w:val="007C3116"/>
  </w:style>
  <w:style w:type="character" w:customStyle="1" w:styleId="WW8Num31z8">
    <w:name w:val="WW8Num31z8"/>
    <w:rsid w:val="007C3116"/>
  </w:style>
  <w:style w:type="character" w:customStyle="1" w:styleId="WW8Num30z0">
    <w:name w:val="WW8Num30z0"/>
    <w:rsid w:val="007C3116"/>
    <w:rPr>
      <w:rFonts w:ascii="Arial" w:hAnsi="Arial" w:cs="Arial" w:hint="default"/>
      <w:color w:val="221F1F"/>
      <w:szCs w:val="24"/>
      <w:lang w:val="ru-RU"/>
    </w:rPr>
  </w:style>
  <w:style w:type="character" w:customStyle="1" w:styleId="WW8Num8z0">
    <w:name w:val="WW8Num8z0"/>
    <w:rsid w:val="007C3116"/>
    <w:rPr>
      <w:rFonts w:ascii="Symbol" w:hAnsi="Symbol" w:cs="Symbol" w:hint="default"/>
      <w:sz w:val="20"/>
      <w:lang w:val="ru-RU"/>
    </w:rPr>
  </w:style>
  <w:style w:type="character" w:customStyle="1" w:styleId="WW8Num8z1">
    <w:name w:val="WW8Num8z1"/>
    <w:rsid w:val="007C3116"/>
    <w:rPr>
      <w:rFonts w:ascii="Arial" w:hAnsi="Arial" w:cs="Courier New" w:hint="default"/>
      <w:b/>
      <w:bCs/>
      <w:kern w:val="3"/>
      <w:sz w:val="20"/>
      <w:szCs w:val="20"/>
      <w:lang w:val="ru-RU"/>
    </w:rPr>
  </w:style>
  <w:style w:type="character" w:customStyle="1" w:styleId="WW8Num8z2">
    <w:name w:val="WW8Num8z2"/>
    <w:rsid w:val="007C3116"/>
    <w:rPr>
      <w:rFonts w:ascii="Wingdings" w:hAnsi="Wingdings" w:cs="Wingdings" w:hint="default"/>
    </w:rPr>
  </w:style>
  <w:style w:type="character" w:customStyle="1" w:styleId="WW8Num8z3">
    <w:name w:val="WW8Num8z3"/>
    <w:rsid w:val="007C3116"/>
    <w:rPr>
      <w:rFonts w:ascii="Symbol" w:hAnsi="Symbol" w:cs="Symbol" w:hint="default"/>
    </w:rPr>
  </w:style>
  <w:style w:type="character" w:customStyle="1" w:styleId="WW8Num8z4">
    <w:name w:val="WW8Num8z4"/>
    <w:rsid w:val="007C3116"/>
  </w:style>
  <w:style w:type="character" w:customStyle="1" w:styleId="WW8Num8z5">
    <w:name w:val="WW8Num8z5"/>
    <w:rsid w:val="007C3116"/>
  </w:style>
  <w:style w:type="character" w:customStyle="1" w:styleId="WW8Num8z6">
    <w:name w:val="WW8Num8z6"/>
    <w:rsid w:val="007C3116"/>
  </w:style>
  <w:style w:type="character" w:customStyle="1" w:styleId="WW8Num8z7">
    <w:name w:val="WW8Num8z7"/>
    <w:rsid w:val="007C3116"/>
  </w:style>
  <w:style w:type="character" w:customStyle="1" w:styleId="WW8Num8z8">
    <w:name w:val="WW8Num8z8"/>
    <w:rsid w:val="007C3116"/>
  </w:style>
  <w:style w:type="character" w:customStyle="1" w:styleId="WW8Num32z0">
    <w:name w:val="WW8Num32z0"/>
    <w:rsid w:val="007C3116"/>
    <w:rPr>
      <w:rFonts w:ascii="Arial" w:hAnsi="Arial" w:cs="Arial" w:hint="default"/>
      <w:color w:val="221F1F"/>
      <w:kern w:val="3"/>
      <w:sz w:val="20"/>
      <w:szCs w:val="24"/>
      <w:shd w:val="clear" w:color="auto" w:fill="FFFF99"/>
      <w:lang w:val="ru-RU"/>
    </w:rPr>
  </w:style>
  <w:style w:type="character" w:customStyle="1" w:styleId="WW8Num32z2">
    <w:name w:val="WW8Num32z2"/>
    <w:rsid w:val="007C3116"/>
  </w:style>
  <w:style w:type="character" w:customStyle="1" w:styleId="WW8Num32z3">
    <w:name w:val="WW8Num32z3"/>
    <w:rsid w:val="007C3116"/>
  </w:style>
  <w:style w:type="character" w:customStyle="1" w:styleId="WW8Num32z4">
    <w:name w:val="WW8Num32z4"/>
    <w:rsid w:val="007C3116"/>
  </w:style>
  <w:style w:type="character" w:customStyle="1" w:styleId="WW8Num32z5">
    <w:name w:val="WW8Num32z5"/>
    <w:rsid w:val="007C3116"/>
  </w:style>
  <w:style w:type="character" w:customStyle="1" w:styleId="WW8Num32z6">
    <w:name w:val="WW8Num32z6"/>
    <w:rsid w:val="007C3116"/>
  </w:style>
  <w:style w:type="character" w:customStyle="1" w:styleId="WW8Num32z7">
    <w:name w:val="WW8Num32z7"/>
    <w:rsid w:val="007C3116"/>
  </w:style>
  <w:style w:type="character" w:customStyle="1" w:styleId="WW8Num32z8">
    <w:name w:val="WW8Num32z8"/>
    <w:rsid w:val="007C3116"/>
  </w:style>
  <w:style w:type="character" w:customStyle="1" w:styleId="WW8Num16z0">
    <w:name w:val="WW8Num16z0"/>
    <w:rsid w:val="007C3116"/>
    <w:rPr>
      <w:rFonts w:ascii="Arial Narrow" w:hAnsi="Arial Narrow" w:cs="Arial Narrow" w:hint="default"/>
      <w:b w:val="0"/>
      <w:bCs w:val="0"/>
      <w:kern w:val="3"/>
      <w:sz w:val="20"/>
      <w:szCs w:val="20"/>
      <w:lang w:val="ru-RU"/>
    </w:rPr>
  </w:style>
  <w:style w:type="character" w:customStyle="1" w:styleId="WW8Num16z3">
    <w:name w:val="WW8Num16z3"/>
    <w:rsid w:val="007C3116"/>
  </w:style>
  <w:style w:type="character" w:customStyle="1" w:styleId="WW8Num16z4">
    <w:name w:val="WW8Num16z4"/>
    <w:rsid w:val="007C3116"/>
  </w:style>
  <w:style w:type="character" w:customStyle="1" w:styleId="WW8Num16z5">
    <w:name w:val="WW8Num16z5"/>
    <w:rsid w:val="007C3116"/>
  </w:style>
  <w:style w:type="character" w:customStyle="1" w:styleId="WW8Num16z6">
    <w:name w:val="WW8Num16z6"/>
    <w:rsid w:val="007C3116"/>
  </w:style>
  <w:style w:type="character" w:customStyle="1" w:styleId="WW8Num16z7">
    <w:name w:val="WW8Num16z7"/>
    <w:rsid w:val="007C3116"/>
  </w:style>
  <w:style w:type="character" w:customStyle="1" w:styleId="WW8Num16z8">
    <w:name w:val="WW8Num16z8"/>
    <w:rsid w:val="007C3116"/>
  </w:style>
  <w:style w:type="character" w:customStyle="1" w:styleId="WW8Num9z0">
    <w:name w:val="WW8Num9z0"/>
    <w:rsid w:val="007C3116"/>
    <w:rPr>
      <w:lang w:val="ru-RU"/>
    </w:rPr>
  </w:style>
  <w:style w:type="character" w:customStyle="1" w:styleId="WW8Num9z1">
    <w:name w:val="WW8Num9z1"/>
    <w:rsid w:val="007C3116"/>
    <w:rPr>
      <w:rFonts w:ascii="Arial Narrow" w:hAnsi="Arial Narrow" w:cs="Arial Narrow" w:hint="default"/>
      <w:b w:val="0"/>
      <w:bCs w:val="0"/>
      <w:iCs/>
      <w:kern w:val="3"/>
      <w:sz w:val="20"/>
      <w:szCs w:val="20"/>
      <w:lang w:val="ru-RU"/>
    </w:rPr>
  </w:style>
  <w:style w:type="character" w:customStyle="1" w:styleId="WW8Num9z2">
    <w:name w:val="WW8Num9z2"/>
    <w:rsid w:val="007C3116"/>
    <w:rPr>
      <w:rFonts w:ascii="Arial Narrow" w:hAnsi="Arial Narrow" w:cs="Arial Narrow" w:hint="default"/>
      <w:kern w:val="3"/>
      <w:sz w:val="20"/>
      <w:lang w:val="ru-RU"/>
    </w:rPr>
  </w:style>
  <w:style w:type="character" w:customStyle="1" w:styleId="WW8Num9z3">
    <w:name w:val="WW8Num9z3"/>
    <w:rsid w:val="007C3116"/>
  </w:style>
  <w:style w:type="character" w:customStyle="1" w:styleId="WW8Num9z4">
    <w:name w:val="WW8Num9z4"/>
    <w:rsid w:val="007C3116"/>
  </w:style>
  <w:style w:type="character" w:customStyle="1" w:styleId="WW8Num9z5">
    <w:name w:val="WW8Num9z5"/>
    <w:rsid w:val="007C3116"/>
  </w:style>
  <w:style w:type="character" w:customStyle="1" w:styleId="WW8Num9z6">
    <w:name w:val="WW8Num9z6"/>
    <w:rsid w:val="007C3116"/>
  </w:style>
  <w:style w:type="character" w:customStyle="1" w:styleId="WW8Num9z7">
    <w:name w:val="WW8Num9z7"/>
    <w:rsid w:val="007C3116"/>
  </w:style>
  <w:style w:type="character" w:customStyle="1" w:styleId="WW8Num9z8">
    <w:name w:val="WW8Num9z8"/>
    <w:rsid w:val="007C3116"/>
  </w:style>
  <w:style w:type="character" w:customStyle="1" w:styleId="ListLabel3">
    <w:name w:val="ListLabel 3"/>
    <w:rsid w:val="007C3116"/>
    <w:rPr>
      <w:rFonts w:ascii="Courier New" w:hAnsi="Courier New" w:cs="Courier New" w:hint="default"/>
    </w:rPr>
  </w:style>
  <w:style w:type="character" w:customStyle="1" w:styleId="WW8Num12z0">
    <w:name w:val="WW8Num12z0"/>
    <w:rsid w:val="007C3116"/>
    <w:rPr>
      <w:rFonts w:ascii="Symbol" w:hAnsi="Symbol" w:cs="Symbol" w:hint="default"/>
      <w:sz w:val="20"/>
      <w:lang w:val="ru-RU"/>
    </w:rPr>
  </w:style>
  <w:style w:type="character" w:customStyle="1" w:styleId="WW8Num12z3">
    <w:name w:val="WW8Num12z3"/>
    <w:rsid w:val="007C3116"/>
  </w:style>
  <w:style w:type="character" w:customStyle="1" w:styleId="WW8Num12z4">
    <w:name w:val="WW8Num12z4"/>
    <w:rsid w:val="007C3116"/>
  </w:style>
  <w:style w:type="character" w:customStyle="1" w:styleId="WW8Num12z5">
    <w:name w:val="WW8Num12z5"/>
    <w:rsid w:val="007C3116"/>
  </w:style>
  <w:style w:type="character" w:customStyle="1" w:styleId="WW8Num12z6">
    <w:name w:val="WW8Num12z6"/>
    <w:rsid w:val="007C3116"/>
  </w:style>
  <w:style w:type="character" w:customStyle="1" w:styleId="WW8Num12z7">
    <w:name w:val="WW8Num12z7"/>
    <w:rsid w:val="007C3116"/>
  </w:style>
  <w:style w:type="character" w:customStyle="1" w:styleId="WW8Num12z8">
    <w:name w:val="WW8Num12z8"/>
    <w:rsid w:val="007C3116"/>
  </w:style>
  <w:style w:type="character" w:customStyle="1" w:styleId="WW8Num17z0">
    <w:name w:val="WW8Num17z0"/>
    <w:rsid w:val="007C3116"/>
    <w:rPr>
      <w:rFonts w:ascii="Arial Narrow" w:hAnsi="Arial Narrow" w:cs="Arial Narrow" w:hint="default"/>
      <w:b/>
      <w:bCs w:val="0"/>
      <w:kern w:val="3"/>
      <w:sz w:val="20"/>
      <w:lang w:val="ru-RU"/>
    </w:rPr>
  </w:style>
  <w:style w:type="character" w:customStyle="1" w:styleId="WW8Num17z2">
    <w:name w:val="WW8Num17z2"/>
    <w:rsid w:val="007C3116"/>
  </w:style>
  <w:style w:type="character" w:customStyle="1" w:styleId="WW8Num17z3">
    <w:name w:val="WW8Num17z3"/>
    <w:rsid w:val="007C3116"/>
  </w:style>
  <w:style w:type="character" w:customStyle="1" w:styleId="WW8Num17z4">
    <w:name w:val="WW8Num17z4"/>
    <w:rsid w:val="007C3116"/>
  </w:style>
  <w:style w:type="character" w:customStyle="1" w:styleId="WW8Num17z5">
    <w:name w:val="WW8Num17z5"/>
    <w:rsid w:val="007C3116"/>
  </w:style>
  <w:style w:type="character" w:customStyle="1" w:styleId="WW8Num17z6">
    <w:name w:val="WW8Num17z6"/>
    <w:rsid w:val="007C3116"/>
  </w:style>
  <w:style w:type="character" w:customStyle="1" w:styleId="WW8Num17z7">
    <w:name w:val="WW8Num17z7"/>
    <w:rsid w:val="007C3116"/>
  </w:style>
  <w:style w:type="character" w:customStyle="1" w:styleId="WW8Num17z8">
    <w:name w:val="WW8Num17z8"/>
    <w:rsid w:val="007C3116"/>
  </w:style>
  <w:style w:type="character" w:customStyle="1" w:styleId="WW8Num6z0">
    <w:name w:val="WW8Num6z0"/>
    <w:rsid w:val="007C3116"/>
    <w:rPr>
      <w:rFonts w:ascii="Arial Narrow" w:hAnsi="Arial Narrow" w:cs="Arial Narrow" w:hint="default"/>
      <w:lang w:val="ru-RU"/>
    </w:rPr>
  </w:style>
  <w:style w:type="character" w:customStyle="1" w:styleId="WW8Num6z1">
    <w:name w:val="WW8Num6z1"/>
    <w:rsid w:val="007C3116"/>
    <w:rPr>
      <w:b w:val="0"/>
      <w:bCs w:val="0"/>
    </w:rPr>
  </w:style>
  <w:style w:type="character" w:customStyle="1" w:styleId="WW8Num13z0">
    <w:name w:val="WW8Num13z0"/>
    <w:rsid w:val="007C3116"/>
    <w:rPr>
      <w:rFonts w:ascii="Arial Narrow" w:hAnsi="Arial Narrow" w:cs="Arial Narrow" w:hint="default"/>
      <w:b/>
      <w:bCs w:val="0"/>
      <w:kern w:val="3"/>
      <w:sz w:val="20"/>
      <w:szCs w:val="20"/>
      <w:lang w:val="ru-RU"/>
    </w:rPr>
  </w:style>
  <w:style w:type="character" w:customStyle="1" w:styleId="WW8Num13z2">
    <w:name w:val="WW8Num13z2"/>
    <w:rsid w:val="007C3116"/>
    <w:rPr>
      <w:rFonts w:ascii="Arial Narrow" w:hAnsi="Arial Narrow" w:cs="Arial Narrow" w:hint="default"/>
      <w:kern w:val="3"/>
      <w:sz w:val="20"/>
      <w:lang w:val="ru-RU"/>
    </w:rPr>
  </w:style>
  <w:style w:type="character" w:customStyle="1" w:styleId="WW8Num13z3">
    <w:name w:val="WW8Num13z3"/>
    <w:rsid w:val="007C3116"/>
  </w:style>
  <w:style w:type="character" w:customStyle="1" w:styleId="WW8Num13z4">
    <w:name w:val="WW8Num13z4"/>
    <w:rsid w:val="007C3116"/>
  </w:style>
  <w:style w:type="character" w:customStyle="1" w:styleId="WW8Num13z5">
    <w:name w:val="WW8Num13z5"/>
    <w:rsid w:val="007C3116"/>
  </w:style>
  <w:style w:type="character" w:customStyle="1" w:styleId="WW8Num13z6">
    <w:name w:val="WW8Num13z6"/>
    <w:rsid w:val="007C3116"/>
  </w:style>
  <w:style w:type="character" w:customStyle="1" w:styleId="WW8Num13z7">
    <w:name w:val="WW8Num13z7"/>
    <w:rsid w:val="007C3116"/>
  </w:style>
  <w:style w:type="character" w:customStyle="1" w:styleId="WW8Num13z8">
    <w:name w:val="WW8Num13z8"/>
    <w:rsid w:val="007C3116"/>
  </w:style>
  <w:style w:type="character" w:customStyle="1" w:styleId="WW8Num4z0">
    <w:name w:val="WW8Num4z0"/>
    <w:rsid w:val="007C3116"/>
    <w:rPr>
      <w:rFonts w:ascii="Arial" w:hAnsi="Arial" w:cs="Symbol" w:hint="default"/>
      <w:b/>
      <w:bCs w:val="0"/>
      <w:kern w:val="3"/>
      <w:sz w:val="20"/>
      <w:szCs w:val="20"/>
      <w:lang w:val="ru-RU"/>
    </w:rPr>
  </w:style>
  <w:style w:type="character" w:customStyle="1" w:styleId="WW8Num2z0">
    <w:name w:val="WW8Num2z0"/>
    <w:rsid w:val="007C3116"/>
    <w:rPr>
      <w:rFonts w:ascii="Arial" w:hAnsi="Arial" w:cs="TimesNewRomanPSMT" w:hint="default"/>
      <w:b w:val="0"/>
      <w:bCs w:val="0"/>
      <w:kern w:val="3"/>
      <w:sz w:val="20"/>
      <w:szCs w:val="20"/>
      <w:lang w:val="ru-RU"/>
    </w:rPr>
  </w:style>
  <w:style w:type="character" w:customStyle="1" w:styleId="ListLabel16">
    <w:name w:val="ListLabel 16"/>
    <w:rsid w:val="007C3116"/>
    <w:rPr>
      <w:color w:val="000000"/>
    </w:rPr>
  </w:style>
  <w:style w:type="character" w:customStyle="1" w:styleId="WW8Num7z0">
    <w:name w:val="WW8Num7z0"/>
    <w:rsid w:val="007C3116"/>
    <w:rPr>
      <w:rFonts w:ascii="Symbol" w:hAnsi="Symbol" w:cs="Symbol" w:hint="default"/>
      <w:lang w:val="ru-RU"/>
    </w:rPr>
  </w:style>
  <w:style w:type="character" w:customStyle="1" w:styleId="afffa">
    <w:name w:val="знак сноски"/>
    <w:rsid w:val="007C3116"/>
    <w:rPr>
      <w:vertAlign w:val="superscript"/>
    </w:rPr>
  </w:style>
  <w:style w:type="character" w:customStyle="1" w:styleId="afffb">
    <w:name w:val="номер страницы"/>
    <w:rsid w:val="007C3116"/>
  </w:style>
  <w:style w:type="character" w:customStyle="1" w:styleId="afffc">
    <w:name w:val="Îñíîâíîé øðèôò"/>
    <w:rsid w:val="007C3116"/>
  </w:style>
  <w:style w:type="character" w:customStyle="1" w:styleId="afffd">
    <w:name w:val="íîìåð ñòðàíèöû"/>
    <w:rsid w:val="007C3116"/>
  </w:style>
  <w:style w:type="character" w:customStyle="1" w:styleId="accent1">
    <w:name w:val="accent1"/>
    <w:rsid w:val="007C3116"/>
    <w:rPr>
      <w:i/>
      <w:iCs/>
      <w:color w:val="003300"/>
    </w:rPr>
  </w:style>
  <w:style w:type="table" w:customStyle="1" w:styleId="1b">
    <w:name w:val="Сетка таблицы1"/>
    <w:basedOn w:val="a5"/>
    <w:rsid w:val="007C3116"/>
    <w:pPr>
      <w:autoSpaceDE/>
    </w:pPr>
    <w:rPr>
      <w:rFonts w:ascii="Times New Roman" w:eastAsia="SimSun" w:hAnsi="Times New Roman" w:cs="Arial"/>
      <w:kern w:val="3"/>
      <w:sz w:val="24"/>
      <w:szCs w:val="24"/>
      <w:lang w:val="ru-RU"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5"/>
    <w:rsid w:val="007C31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5"/>
    <w:rsid w:val="007C31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caption"/>
    <w:basedOn w:val="Standard"/>
    <w:unhideWhenUsed/>
    <w:qFormat/>
    <w:rsid w:val="007C3116"/>
    <w:pPr>
      <w:suppressLineNumbers/>
      <w:spacing w:before="120" w:after="120"/>
    </w:pPr>
    <w:rPr>
      <w:i/>
      <w:iCs/>
    </w:rPr>
  </w:style>
  <w:style w:type="paragraph" w:styleId="affff">
    <w:name w:val="List"/>
    <w:basedOn w:val="Textbody"/>
    <w:unhideWhenUsed/>
    <w:rsid w:val="007C3116"/>
  </w:style>
  <w:style w:type="numbering" w:customStyle="1" w:styleId="WWNum57">
    <w:name w:val="WWNum57"/>
    <w:rsid w:val="007C3116"/>
    <w:pPr>
      <w:numPr>
        <w:numId w:val="59"/>
      </w:numPr>
    </w:pPr>
  </w:style>
  <w:style w:type="numbering" w:customStyle="1" w:styleId="WWNum30">
    <w:name w:val="WWNum30"/>
    <w:rsid w:val="007C3116"/>
    <w:pPr>
      <w:numPr>
        <w:numId w:val="60"/>
      </w:numPr>
    </w:pPr>
  </w:style>
  <w:style w:type="numbering" w:customStyle="1" w:styleId="WW8Num17">
    <w:name w:val="WW8Num17"/>
    <w:rsid w:val="007C3116"/>
    <w:pPr>
      <w:numPr>
        <w:numId w:val="61"/>
      </w:numPr>
    </w:pPr>
  </w:style>
  <w:style w:type="numbering" w:customStyle="1" w:styleId="WW8Num7">
    <w:name w:val="WW8Num7"/>
    <w:rsid w:val="007C3116"/>
    <w:pPr>
      <w:numPr>
        <w:numId w:val="62"/>
      </w:numPr>
    </w:pPr>
  </w:style>
  <w:style w:type="numbering" w:customStyle="1" w:styleId="WWNum56">
    <w:name w:val="WWNum56"/>
    <w:rsid w:val="007C3116"/>
    <w:pPr>
      <w:numPr>
        <w:numId w:val="63"/>
      </w:numPr>
    </w:pPr>
  </w:style>
  <w:style w:type="numbering" w:customStyle="1" w:styleId="WW8Num161">
    <w:name w:val="WW8Num161"/>
    <w:rsid w:val="007C3116"/>
    <w:pPr>
      <w:numPr>
        <w:numId w:val="64"/>
      </w:numPr>
    </w:pPr>
  </w:style>
  <w:style w:type="numbering" w:customStyle="1" w:styleId="a">
    <w:name w:val="Стиль_для_Правил"/>
    <w:uiPriority w:val="99"/>
    <w:rsid w:val="007C3116"/>
    <w:pPr>
      <w:numPr>
        <w:numId w:val="65"/>
      </w:numPr>
    </w:pPr>
  </w:style>
  <w:style w:type="numbering" w:customStyle="1" w:styleId="WW8Num8">
    <w:name w:val="WW8Num8"/>
    <w:rsid w:val="007C3116"/>
    <w:pPr>
      <w:numPr>
        <w:numId w:val="66"/>
      </w:numPr>
    </w:pPr>
  </w:style>
  <w:style w:type="numbering" w:customStyle="1" w:styleId="WW8Num32">
    <w:name w:val="WW8Num32"/>
    <w:rsid w:val="007C3116"/>
    <w:pPr>
      <w:numPr>
        <w:numId w:val="67"/>
      </w:numPr>
    </w:pPr>
  </w:style>
  <w:style w:type="numbering" w:customStyle="1" w:styleId="1Pravila">
    <w:name w:val="1Pravila"/>
    <w:uiPriority w:val="99"/>
    <w:rsid w:val="007C3116"/>
    <w:pPr>
      <w:numPr>
        <w:numId w:val="68"/>
      </w:numPr>
    </w:pPr>
  </w:style>
  <w:style w:type="numbering" w:customStyle="1" w:styleId="WW8Num18">
    <w:name w:val="WW8Num18"/>
    <w:rsid w:val="007C3116"/>
    <w:pPr>
      <w:numPr>
        <w:numId w:val="69"/>
      </w:numPr>
    </w:pPr>
  </w:style>
  <w:style w:type="numbering" w:customStyle="1" w:styleId="WW8Num6">
    <w:name w:val="WW8Num6"/>
    <w:rsid w:val="007C3116"/>
    <w:pPr>
      <w:numPr>
        <w:numId w:val="70"/>
      </w:numPr>
    </w:pPr>
  </w:style>
  <w:style w:type="numbering" w:customStyle="1" w:styleId="WW8Num31">
    <w:name w:val="WW8Num31"/>
    <w:rsid w:val="007C3116"/>
    <w:pPr>
      <w:numPr>
        <w:numId w:val="71"/>
      </w:numPr>
    </w:pPr>
  </w:style>
  <w:style w:type="numbering" w:customStyle="1" w:styleId="a0">
    <w:name w:val="Правила"/>
    <w:uiPriority w:val="99"/>
    <w:rsid w:val="007C3116"/>
    <w:pPr>
      <w:numPr>
        <w:numId w:val="72"/>
      </w:numPr>
    </w:pPr>
  </w:style>
  <w:style w:type="numbering" w:customStyle="1" w:styleId="a1">
    <w:name w:val="Правила_страхования"/>
    <w:uiPriority w:val="99"/>
    <w:rsid w:val="007C3116"/>
    <w:pPr>
      <w:numPr>
        <w:numId w:val="73"/>
      </w:numPr>
    </w:pPr>
  </w:style>
  <w:style w:type="numbering" w:customStyle="1" w:styleId="WWNum53">
    <w:name w:val="WWNum53"/>
    <w:rsid w:val="007C3116"/>
    <w:pPr>
      <w:numPr>
        <w:numId w:val="74"/>
      </w:numPr>
    </w:pPr>
  </w:style>
  <w:style w:type="numbering" w:customStyle="1" w:styleId="WWNum59">
    <w:name w:val="WWNum59"/>
    <w:rsid w:val="007C3116"/>
    <w:pPr>
      <w:numPr>
        <w:numId w:val="75"/>
      </w:numPr>
    </w:pPr>
  </w:style>
  <w:style w:type="numbering" w:customStyle="1" w:styleId="WW8Num12">
    <w:name w:val="WW8Num12"/>
    <w:rsid w:val="007C3116"/>
    <w:pPr>
      <w:numPr>
        <w:numId w:val="76"/>
      </w:numPr>
    </w:pPr>
  </w:style>
  <w:style w:type="numbering" w:customStyle="1" w:styleId="WW8Num9">
    <w:name w:val="WW8Num9"/>
    <w:rsid w:val="007C3116"/>
    <w:pPr>
      <w:numPr>
        <w:numId w:val="77"/>
      </w:numPr>
    </w:pPr>
  </w:style>
  <w:style w:type="numbering" w:customStyle="1" w:styleId="WW8Num13">
    <w:name w:val="WW8Num13"/>
    <w:rsid w:val="007C3116"/>
    <w:pPr>
      <w:numPr>
        <w:numId w:val="78"/>
      </w:numPr>
    </w:pPr>
  </w:style>
  <w:style w:type="numbering" w:customStyle="1" w:styleId="2">
    <w:name w:val="Стиль2"/>
    <w:uiPriority w:val="99"/>
    <w:rsid w:val="007C3116"/>
    <w:pPr>
      <w:numPr>
        <w:numId w:val="79"/>
      </w:numPr>
    </w:pPr>
  </w:style>
  <w:style w:type="numbering" w:customStyle="1" w:styleId="WW8Num2">
    <w:name w:val="WW8Num2"/>
    <w:rsid w:val="007C3116"/>
    <w:pPr>
      <w:numPr>
        <w:numId w:val="80"/>
      </w:numPr>
    </w:pPr>
  </w:style>
  <w:style w:type="numbering" w:customStyle="1" w:styleId="a2">
    <w:name w:val="Правила АОГСКЮЖ"/>
    <w:uiPriority w:val="99"/>
    <w:rsid w:val="007C3116"/>
    <w:pPr>
      <w:numPr>
        <w:numId w:val="81"/>
      </w:numPr>
    </w:pPr>
  </w:style>
  <w:style w:type="numbering" w:customStyle="1" w:styleId="WW8Num30">
    <w:name w:val="WW8Num30"/>
    <w:rsid w:val="007C3116"/>
    <w:pPr>
      <w:numPr>
        <w:numId w:val="82"/>
      </w:numPr>
    </w:pPr>
  </w:style>
  <w:style w:type="numbering" w:customStyle="1" w:styleId="WWNum58">
    <w:name w:val="WWNum58"/>
    <w:rsid w:val="007C3116"/>
    <w:pPr>
      <w:numPr>
        <w:numId w:val="83"/>
      </w:numPr>
    </w:pPr>
  </w:style>
  <w:style w:type="numbering" w:customStyle="1" w:styleId="WW8Num19">
    <w:name w:val="WW8Num19"/>
    <w:rsid w:val="007C3116"/>
    <w:pPr>
      <w:numPr>
        <w:numId w:val="84"/>
      </w:numPr>
    </w:pPr>
  </w:style>
  <w:style w:type="numbering" w:customStyle="1" w:styleId="1">
    <w:name w:val="Стиль1"/>
    <w:uiPriority w:val="99"/>
    <w:rsid w:val="007C3116"/>
    <w:pPr>
      <w:numPr>
        <w:numId w:val="85"/>
      </w:numPr>
    </w:pPr>
  </w:style>
  <w:style w:type="numbering" w:customStyle="1" w:styleId="WWNum25">
    <w:name w:val="WWNum25"/>
    <w:rsid w:val="007C3116"/>
    <w:pPr>
      <w:numPr>
        <w:numId w:val="86"/>
      </w:numPr>
    </w:pPr>
  </w:style>
  <w:style w:type="numbering" w:customStyle="1" w:styleId="WW8Num4">
    <w:name w:val="WW8Num4"/>
    <w:rsid w:val="007C3116"/>
    <w:pPr>
      <w:numPr>
        <w:numId w:val="87"/>
      </w:numPr>
    </w:pPr>
  </w:style>
  <w:style w:type="numbering" w:customStyle="1" w:styleId="WW8Num16">
    <w:name w:val="WW8Num16"/>
    <w:rsid w:val="007C3116"/>
    <w:pPr>
      <w:numPr>
        <w:numId w:val="88"/>
      </w:numPr>
    </w:pPr>
  </w:style>
  <w:style w:type="character" w:styleId="affff0">
    <w:name w:val="page number"/>
    <w:basedOn w:val="a4"/>
    <w:rsid w:val="007067BF"/>
  </w:style>
  <w:style w:type="numbering" w:customStyle="1" w:styleId="1c">
    <w:name w:val="Нет списка1"/>
    <w:next w:val="a6"/>
    <w:uiPriority w:val="99"/>
    <w:semiHidden/>
    <w:unhideWhenUsed/>
    <w:rsid w:val="007067BF"/>
  </w:style>
  <w:style w:type="numbering" w:customStyle="1" w:styleId="2e">
    <w:name w:val="Нет списка2"/>
    <w:next w:val="a6"/>
    <w:uiPriority w:val="99"/>
    <w:semiHidden/>
    <w:unhideWhenUsed/>
    <w:rsid w:val="007067BF"/>
  </w:style>
  <w:style w:type="numbering" w:customStyle="1" w:styleId="WWNum571">
    <w:name w:val="WWNum571"/>
    <w:basedOn w:val="a6"/>
    <w:rsid w:val="007067BF"/>
  </w:style>
  <w:style w:type="character" w:styleId="affff1">
    <w:name w:val="Emphasis"/>
    <w:qFormat/>
    <w:rsid w:val="007067BF"/>
    <w:rPr>
      <w:i/>
      <w:iCs/>
    </w:rPr>
  </w:style>
  <w:style w:type="character" w:styleId="affff2">
    <w:name w:val="Strong"/>
    <w:qFormat/>
    <w:rsid w:val="007067BF"/>
    <w:rPr>
      <w:b/>
      <w:bCs/>
    </w:rPr>
  </w:style>
  <w:style w:type="numbering" w:customStyle="1" w:styleId="39">
    <w:name w:val="Нет списка3"/>
    <w:next w:val="a6"/>
    <w:uiPriority w:val="99"/>
    <w:semiHidden/>
    <w:unhideWhenUsed/>
    <w:rsid w:val="007067BF"/>
  </w:style>
  <w:style w:type="numbering" w:customStyle="1" w:styleId="110">
    <w:name w:val="Нет списка11"/>
    <w:next w:val="a6"/>
    <w:uiPriority w:val="99"/>
    <w:semiHidden/>
    <w:unhideWhenUsed/>
    <w:rsid w:val="007067BF"/>
  </w:style>
  <w:style w:type="numbering" w:customStyle="1" w:styleId="42">
    <w:name w:val="Нет списка4"/>
    <w:next w:val="a6"/>
    <w:uiPriority w:val="99"/>
    <w:semiHidden/>
    <w:unhideWhenUsed/>
    <w:rsid w:val="00706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4D57B-8B4B-4B91-8FA8-CAD09BAA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3333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UGSK</Company>
  <LinksUpToDate>false</LinksUpToDate>
  <CharactersWithSpaces>22288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 Игорь Анатольевич</dc:creator>
  <cp:lastModifiedBy>Шабанова Юлия Станиславовна</cp:lastModifiedBy>
  <cp:revision>35</cp:revision>
  <dcterms:created xsi:type="dcterms:W3CDTF">2023-05-31T12:41:00Z</dcterms:created>
  <dcterms:modified xsi:type="dcterms:W3CDTF">2023-06-08T09:33:00Z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2022-05-25T00:00:00Z</vt:filetime>
  </property>
</Properties>
</file>